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EC59" w14:textId="7FD89358" w:rsidR="004C43F1" w:rsidRDefault="00B22A30" w:rsidP="00CE7970">
      <w:pPr>
        <w:jc w:val="center"/>
      </w:pPr>
      <w:r>
        <w:rPr>
          <w:noProof/>
        </w:rPr>
        <mc:AlternateContent>
          <mc:Choice Requires="wps">
            <w:drawing>
              <wp:anchor distT="91440" distB="91440" distL="114300" distR="114300" simplePos="0" relativeHeight="251656192" behindDoc="0" locked="0" layoutInCell="1" allowOverlap="1" wp14:anchorId="51B72CE5" wp14:editId="13626713">
                <wp:simplePos x="0" y="0"/>
                <wp:positionH relativeFrom="page">
                  <wp:posOffset>1117600</wp:posOffset>
                </wp:positionH>
                <wp:positionV relativeFrom="page">
                  <wp:posOffset>1257300</wp:posOffset>
                </wp:positionV>
                <wp:extent cx="5454650" cy="793750"/>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793750"/>
                        </a:xfrm>
                        <a:prstGeom prst="rect">
                          <a:avLst/>
                        </a:prstGeom>
                        <a:noFill/>
                        <a:ln w="9525">
                          <a:noFill/>
                          <a:miter lim="800000"/>
                          <a:headEnd/>
                          <a:tailEnd/>
                        </a:ln>
                      </wps:spPr>
                      <wps:txbx>
                        <w:txbxContent>
                          <w:p w14:paraId="33E5EF52" w14:textId="271E68FC" w:rsidR="00135630" w:rsidRPr="00504E72" w:rsidRDefault="00B22A30" w:rsidP="00135630">
                            <w:pPr>
                              <w:pBdr>
                                <w:top w:val="single" w:sz="24" w:space="8" w:color="1CADE4" w:themeColor="accent1"/>
                                <w:bottom w:val="single" w:sz="24" w:space="8" w:color="1CADE4" w:themeColor="accent1"/>
                              </w:pBdr>
                              <w:spacing w:after="0"/>
                              <w:jc w:val="center"/>
                              <w:rPr>
                                <w:color w:val="1481AB" w:themeColor="accent1" w:themeShade="BF"/>
                                <w:sz w:val="72"/>
                                <w:szCs w:val="56"/>
                              </w:rPr>
                            </w:pPr>
                            <w:r>
                              <w:rPr>
                                <w:color w:val="1481AB" w:themeColor="accent1" w:themeShade="BF"/>
                                <w:sz w:val="72"/>
                                <w:szCs w:val="72"/>
                              </w:rPr>
                              <w:t>RÁFISKAKEYPARA</w:t>
                            </w:r>
                            <w:r w:rsidR="00135630" w:rsidRPr="00504E72">
                              <w:rPr>
                                <w:color w:val="1481AB" w:themeColor="accent1" w:themeShade="BF"/>
                                <w:sz w:val="72"/>
                                <w:szCs w:val="72"/>
                              </w:rPr>
                              <w:t>FELAGIÐ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72CE5" id="_x0000_t202" coordsize="21600,21600" o:spt="202" path="m,l,21600r21600,l21600,xe">
                <v:stroke joinstyle="miter"/>
                <v:path gradientshapeok="t" o:connecttype="rect"/>
              </v:shapetype>
              <v:shape id="Tekstfelt 2" o:spid="_x0000_s1026" type="#_x0000_t202" style="position:absolute;left:0;text-align:left;margin-left:88pt;margin-top:99pt;width:429.5pt;height:62.5pt;z-index:251656192;visibility:visible;mso-wrap-style:square;mso-width-percent:0;mso-height-percent:200;mso-wrap-distance-left:9pt;mso-wrap-distance-top:7.2pt;mso-wrap-distance-right:9pt;mso-wrap-distance-bottom:7.2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" filled="f" stroked="f">
                <v:textbox style="mso-fit-shape-to-text:t">
                  <w:txbxContent>
                    <w:p w14:paraId="33E5EF52" w14:textId="271E68FC" w:rsidR="00135630" w:rsidRPr="00504E72" w:rsidRDefault="00B22A30" w:rsidP="00135630">
                      <w:pPr>
                        <w:pBdr>
                          <w:top w:val="single" w:sz="24" w:space="8" w:color="1CADE4" w:themeColor="accent1"/>
                          <w:bottom w:val="single" w:sz="24" w:space="8" w:color="1CADE4" w:themeColor="accent1"/>
                        </w:pBdr>
                        <w:spacing w:after="0"/>
                        <w:jc w:val="center"/>
                        <w:rPr>
                          <w:color w:val="1481AB" w:themeColor="accent1" w:themeShade="BF"/>
                          <w:sz w:val="72"/>
                          <w:szCs w:val="56"/>
                        </w:rPr>
                      </w:pPr>
                      <w:r>
                        <w:rPr>
                          <w:color w:val="1481AB" w:themeColor="accent1" w:themeShade="BF"/>
                          <w:sz w:val="72"/>
                          <w:szCs w:val="72"/>
                        </w:rPr>
                        <w:t>RÁFISKAKEYPARA</w:t>
                      </w:r>
                      <w:r w:rsidR="00135630" w:rsidRPr="00504E72">
                        <w:rPr>
                          <w:color w:val="1481AB" w:themeColor="accent1" w:themeShade="BF"/>
                          <w:sz w:val="72"/>
                          <w:szCs w:val="72"/>
                        </w:rPr>
                        <w:t>FELAGIÐ</w:t>
                      </w:r>
                    </w:p>
                  </w:txbxContent>
                </v:textbox>
                <w10:wrap anchorx="page" anchory="page"/>
              </v:shape>
            </w:pict>
          </mc:Fallback>
        </mc:AlternateContent>
      </w:r>
    </w:p>
    <w:p w14:paraId="07AAE45E" w14:textId="39CC6CB0" w:rsidR="004C43F1" w:rsidRDefault="009A646E" w:rsidP="00CE7970">
      <w:pPr>
        <w:jc w:val="center"/>
      </w:pPr>
      <w:r>
        <w:rPr>
          <w:noProof/>
        </w:rPr>
        <mc:AlternateContent>
          <mc:Choice Requires="wps">
            <w:drawing>
              <wp:anchor distT="91440" distB="91440" distL="114300" distR="114300" simplePos="0" relativeHeight="251660288" behindDoc="0" locked="0" layoutInCell="1" allowOverlap="1" wp14:anchorId="1231FFE1" wp14:editId="7F854CBA">
                <wp:simplePos x="0" y="0"/>
                <wp:positionH relativeFrom="page">
                  <wp:posOffset>1999615</wp:posOffset>
                </wp:positionH>
                <wp:positionV relativeFrom="paragraph">
                  <wp:posOffset>1532255</wp:posOffset>
                </wp:positionV>
                <wp:extent cx="3474720" cy="1403985"/>
                <wp:effectExtent l="0" t="0" r="0" b="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F26DF29" w14:textId="77777777" w:rsidR="00135630" w:rsidRPr="00504E72" w:rsidRDefault="00135630" w:rsidP="00135630">
                            <w:pPr>
                              <w:jc w:val="center"/>
                              <w:rPr>
                                <w:color w:val="62A39F" w:themeColor="accent6"/>
                                <w:sz w:val="48"/>
                                <w:szCs w:val="48"/>
                              </w:rPr>
                            </w:pPr>
                            <w:r w:rsidRPr="00504E72">
                              <w:rPr>
                                <w:color w:val="62A39F" w:themeColor="accent6"/>
                                <w:sz w:val="48"/>
                                <w:szCs w:val="48"/>
                              </w:rPr>
                              <w:t>ÁRSFRÁGREIÐING</w:t>
                            </w:r>
                          </w:p>
                          <w:p w14:paraId="548CAC46" w14:textId="34963373" w:rsidR="00731D9F" w:rsidRDefault="00731D9F" w:rsidP="00731D9F">
                            <w:pPr>
                              <w:jc w:val="center"/>
                              <w:rPr>
                                <w:b/>
                                <w:bCs/>
                                <w:color w:val="62A39F" w:themeColor="accent6"/>
                                <w:sz w:val="72"/>
                                <w:szCs w:val="72"/>
                              </w:rPr>
                            </w:pPr>
                            <w:r>
                              <w:rPr>
                                <w:b/>
                                <w:bCs/>
                                <w:color w:val="62A39F" w:themeColor="accent6"/>
                                <w:sz w:val="72"/>
                                <w:szCs w:val="72"/>
                              </w:rPr>
                              <w:t xml:space="preserve"> </w:t>
                            </w:r>
                            <w:r w:rsidR="00135630" w:rsidRPr="00BB1CAE">
                              <w:rPr>
                                <w:b/>
                                <w:bCs/>
                                <w:color w:val="62A39F" w:themeColor="accent6"/>
                                <w:sz w:val="72"/>
                                <w:szCs w:val="72"/>
                              </w:rPr>
                              <w:t>20</w:t>
                            </w:r>
                            <w:r w:rsidR="00E15419">
                              <w:rPr>
                                <w:b/>
                                <w:bCs/>
                                <w:color w:val="62A39F" w:themeColor="accent6"/>
                                <w:sz w:val="72"/>
                                <w:szCs w:val="72"/>
                              </w:rPr>
                              <w:t>2</w:t>
                            </w:r>
                            <w:r w:rsidR="007A248D">
                              <w:rPr>
                                <w:b/>
                                <w:bCs/>
                                <w:color w:val="62A39F" w:themeColor="accent6"/>
                                <w:sz w:val="72"/>
                                <w:szCs w:val="72"/>
                              </w:rPr>
                              <w:t>3</w:t>
                            </w:r>
                          </w:p>
                          <w:p w14:paraId="583D10F6" w14:textId="39C09D50" w:rsidR="00AC6064" w:rsidRDefault="00AC6064" w:rsidP="00135630">
                            <w:pPr>
                              <w:jc w:val="center"/>
                              <w:rPr>
                                <w:b/>
                                <w:bCs/>
                                <w:color w:val="62A39F" w:themeColor="accent6"/>
                                <w:sz w:val="72"/>
                                <w:szCs w:val="72"/>
                              </w:rPr>
                            </w:pPr>
                          </w:p>
                          <w:p w14:paraId="45001942" w14:textId="77777777" w:rsidR="00915903" w:rsidRDefault="00915903" w:rsidP="00135630">
                            <w:pPr>
                              <w:jc w:val="center"/>
                              <w:rPr>
                                <w:b/>
                                <w:bCs/>
                                <w:color w:val="62A39F" w:themeColor="accent6"/>
                                <w:sz w:val="28"/>
                                <w:szCs w:val="28"/>
                              </w:rPr>
                            </w:pPr>
                          </w:p>
                          <w:p w14:paraId="3A94FB9F" w14:textId="77777777" w:rsidR="00915903" w:rsidRDefault="00915903" w:rsidP="00135630">
                            <w:pPr>
                              <w:jc w:val="center"/>
                              <w:rPr>
                                <w:b/>
                                <w:bCs/>
                                <w:color w:val="62A39F" w:themeColor="accent6"/>
                                <w:sz w:val="28"/>
                                <w:szCs w:val="28"/>
                              </w:rPr>
                            </w:pPr>
                          </w:p>
                          <w:p w14:paraId="2AC02DDE" w14:textId="77777777" w:rsidR="00915903" w:rsidRDefault="00915903" w:rsidP="00135630">
                            <w:pPr>
                              <w:jc w:val="center"/>
                              <w:rPr>
                                <w:b/>
                                <w:bCs/>
                                <w:color w:val="62A39F" w:themeColor="accent6"/>
                                <w:sz w:val="28"/>
                                <w:szCs w:val="28"/>
                              </w:rPr>
                            </w:pPr>
                          </w:p>
                          <w:p w14:paraId="57B5FBFD" w14:textId="77777777" w:rsidR="00915903" w:rsidRDefault="00915903" w:rsidP="00135630">
                            <w:pPr>
                              <w:jc w:val="center"/>
                              <w:rPr>
                                <w:b/>
                                <w:bCs/>
                                <w:color w:val="62A39F" w:themeColor="accent6"/>
                                <w:sz w:val="28"/>
                                <w:szCs w:val="28"/>
                              </w:rPr>
                            </w:pPr>
                          </w:p>
                          <w:p w14:paraId="04C45A0C" w14:textId="77777777" w:rsidR="00915903" w:rsidRDefault="00915903" w:rsidP="00135630">
                            <w:pPr>
                              <w:jc w:val="center"/>
                              <w:rPr>
                                <w:b/>
                                <w:bCs/>
                                <w:color w:val="62A39F" w:themeColor="accent6"/>
                                <w:sz w:val="28"/>
                                <w:szCs w:val="28"/>
                              </w:rPr>
                            </w:pPr>
                          </w:p>
                          <w:p w14:paraId="6E135100" w14:textId="77777777" w:rsidR="00915903" w:rsidRDefault="00915903" w:rsidP="00135630">
                            <w:pPr>
                              <w:jc w:val="center"/>
                              <w:rPr>
                                <w:b/>
                                <w:bCs/>
                                <w:color w:val="62A39F" w:themeColor="accent6"/>
                                <w:sz w:val="28"/>
                                <w:szCs w:val="28"/>
                              </w:rPr>
                            </w:pPr>
                          </w:p>
                          <w:p w14:paraId="7C21317F" w14:textId="77777777" w:rsidR="00915903" w:rsidRDefault="00915903" w:rsidP="00135630">
                            <w:pPr>
                              <w:jc w:val="center"/>
                              <w:rPr>
                                <w:b/>
                                <w:bCs/>
                                <w:color w:val="62A39F" w:themeColor="accent6"/>
                                <w:sz w:val="28"/>
                                <w:szCs w:val="28"/>
                              </w:rPr>
                            </w:pPr>
                          </w:p>
                          <w:p w14:paraId="2D5FC7C7" w14:textId="0C2807AB" w:rsidR="00AC6064" w:rsidRPr="00AC6064" w:rsidRDefault="00AC6064" w:rsidP="00135630">
                            <w:pPr>
                              <w:jc w:val="center"/>
                              <w:rPr>
                                <w:b/>
                                <w:bCs/>
                                <w:color w:val="62A39F" w:themeColor="accent6"/>
                                <w:sz w:val="28"/>
                                <w:szCs w:val="28"/>
                              </w:rPr>
                            </w:pPr>
                            <w:r>
                              <w:rPr>
                                <w:b/>
                                <w:bCs/>
                                <w:color w:val="62A39F" w:themeColor="accent6"/>
                                <w:sz w:val="28"/>
                                <w:szCs w:val="28"/>
                              </w:rPr>
                              <w:t xml:space="preserve">Til </w:t>
                            </w:r>
                            <w:r w:rsidRPr="00CE6A99">
                              <w:rPr>
                                <w:b/>
                                <w:bCs/>
                                <w:color w:val="62A39F" w:themeColor="accent6"/>
                                <w:sz w:val="28"/>
                                <w:szCs w:val="28"/>
                              </w:rPr>
                              <w:t xml:space="preserve">aðalfundin </w:t>
                            </w:r>
                            <w:r w:rsidR="009F46B5" w:rsidRPr="00CE6A99">
                              <w:rPr>
                                <w:b/>
                                <w:bCs/>
                                <w:color w:val="62A39F" w:themeColor="accent6"/>
                                <w:sz w:val="28"/>
                                <w:szCs w:val="28"/>
                              </w:rPr>
                              <w:t>10</w:t>
                            </w:r>
                            <w:r w:rsidRPr="00CE6A99">
                              <w:rPr>
                                <w:b/>
                                <w:bCs/>
                                <w:color w:val="62A39F" w:themeColor="accent6"/>
                                <w:sz w:val="28"/>
                                <w:szCs w:val="28"/>
                              </w:rPr>
                              <w:t xml:space="preserve">. </w:t>
                            </w:r>
                            <w:r w:rsidR="007D4BE9" w:rsidRPr="00CE6A99">
                              <w:rPr>
                                <w:b/>
                                <w:bCs/>
                                <w:color w:val="62A39F" w:themeColor="accent6"/>
                                <w:sz w:val="28"/>
                                <w:szCs w:val="28"/>
                              </w:rPr>
                              <w:t>april</w:t>
                            </w:r>
                            <w:r w:rsidRPr="00CE6A99">
                              <w:rPr>
                                <w:b/>
                                <w:bCs/>
                                <w:color w:val="62A39F" w:themeColor="accent6"/>
                                <w:sz w:val="28"/>
                                <w:szCs w:val="28"/>
                              </w:rPr>
                              <w:t xml:space="preserve"> 202</w:t>
                            </w:r>
                            <w:r w:rsidR="007A248D" w:rsidRPr="00CE6A99">
                              <w:rPr>
                                <w:b/>
                                <w:bCs/>
                                <w:color w:val="62A39F" w:themeColor="accent6"/>
                                <w:sz w:val="28"/>
                                <w:szCs w:val="28"/>
                              </w:rPr>
                              <w:t>4</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1231FFE1" id="_x0000_s1027" type="#_x0000_t202" style="position:absolute;left:0;text-align:left;margin-left:157.45pt;margin-top:120.65pt;width:273.6pt;height:110.55pt;z-index:25166028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" filled="f" stroked="f">
                <v:textbox style="mso-fit-shape-to-text:t">
                  <w:txbxContent>
                    <w:p w14:paraId="7F26DF29" w14:textId="77777777" w:rsidR="00135630" w:rsidRPr="00504E72" w:rsidRDefault="00135630" w:rsidP="00135630">
                      <w:pPr>
                        <w:jc w:val="center"/>
                        <w:rPr>
                          <w:color w:val="62A39F" w:themeColor="accent6"/>
                          <w:sz w:val="48"/>
                          <w:szCs w:val="48"/>
                        </w:rPr>
                      </w:pPr>
                      <w:r w:rsidRPr="00504E72">
                        <w:rPr>
                          <w:color w:val="62A39F" w:themeColor="accent6"/>
                          <w:sz w:val="48"/>
                          <w:szCs w:val="48"/>
                        </w:rPr>
                        <w:t>ÁRSFRÁGREIÐING</w:t>
                      </w:r>
                    </w:p>
                    <w:p w14:paraId="548CAC46" w14:textId="34963373" w:rsidR="00731D9F" w:rsidRDefault="00731D9F" w:rsidP="00731D9F">
                      <w:pPr>
                        <w:jc w:val="center"/>
                        <w:rPr>
                          <w:b/>
                          <w:bCs/>
                          <w:color w:val="62A39F" w:themeColor="accent6"/>
                          <w:sz w:val="72"/>
                          <w:szCs w:val="72"/>
                        </w:rPr>
                      </w:pPr>
                      <w:r>
                        <w:rPr>
                          <w:b/>
                          <w:bCs/>
                          <w:color w:val="62A39F" w:themeColor="accent6"/>
                          <w:sz w:val="72"/>
                          <w:szCs w:val="72"/>
                        </w:rPr>
                        <w:t xml:space="preserve"> </w:t>
                      </w:r>
                      <w:r w:rsidR="00135630" w:rsidRPr="00BB1CAE">
                        <w:rPr>
                          <w:b/>
                          <w:bCs/>
                          <w:color w:val="62A39F" w:themeColor="accent6"/>
                          <w:sz w:val="72"/>
                          <w:szCs w:val="72"/>
                        </w:rPr>
                        <w:t>20</w:t>
                      </w:r>
                      <w:r w:rsidR="00E15419">
                        <w:rPr>
                          <w:b/>
                          <w:bCs/>
                          <w:color w:val="62A39F" w:themeColor="accent6"/>
                          <w:sz w:val="72"/>
                          <w:szCs w:val="72"/>
                        </w:rPr>
                        <w:t>2</w:t>
                      </w:r>
                      <w:r w:rsidR="007A248D">
                        <w:rPr>
                          <w:b/>
                          <w:bCs/>
                          <w:color w:val="62A39F" w:themeColor="accent6"/>
                          <w:sz w:val="72"/>
                          <w:szCs w:val="72"/>
                        </w:rPr>
                        <w:t>3</w:t>
                      </w:r>
                    </w:p>
                    <w:p w14:paraId="583D10F6" w14:textId="39C09D50" w:rsidR="00AC6064" w:rsidRDefault="00AC6064" w:rsidP="00135630">
                      <w:pPr>
                        <w:jc w:val="center"/>
                        <w:rPr>
                          <w:b/>
                          <w:bCs/>
                          <w:color w:val="62A39F" w:themeColor="accent6"/>
                          <w:sz w:val="72"/>
                          <w:szCs w:val="72"/>
                        </w:rPr>
                      </w:pPr>
                    </w:p>
                    <w:p w14:paraId="45001942" w14:textId="77777777" w:rsidR="00915903" w:rsidRDefault="00915903" w:rsidP="00135630">
                      <w:pPr>
                        <w:jc w:val="center"/>
                        <w:rPr>
                          <w:b/>
                          <w:bCs/>
                          <w:color w:val="62A39F" w:themeColor="accent6"/>
                          <w:sz w:val="28"/>
                          <w:szCs w:val="28"/>
                        </w:rPr>
                      </w:pPr>
                    </w:p>
                    <w:p w14:paraId="3A94FB9F" w14:textId="77777777" w:rsidR="00915903" w:rsidRDefault="00915903" w:rsidP="00135630">
                      <w:pPr>
                        <w:jc w:val="center"/>
                        <w:rPr>
                          <w:b/>
                          <w:bCs/>
                          <w:color w:val="62A39F" w:themeColor="accent6"/>
                          <w:sz w:val="28"/>
                          <w:szCs w:val="28"/>
                        </w:rPr>
                      </w:pPr>
                    </w:p>
                    <w:p w14:paraId="2AC02DDE" w14:textId="77777777" w:rsidR="00915903" w:rsidRDefault="00915903" w:rsidP="00135630">
                      <w:pPr>
                        <w:jc w:val="center"/>
                        <w:rPr>
                          <w:b/>
                          <w:bCs/>
                          <w:color w:val="62A39F" w:themeColor="accent6"/>
                          <w:sz w:val="28"/>
                          <w:szCs w:val="28"/>
                        </w:rPr>
                      </w:pPr>
                    </w:p>
                    <w:p w14:paraId="57B5FBFD" w14:textId="77777777" w:rsidR="00915903" w:rsidRDefault="00915903" w:rsidP="00135630">
                      <w:pPr>
                        <w:jc w:val="center"/>
                        <w:rPr>
                          <w:b/>
                          <w:bCs/>
                          <w:color w:val="62A39F" w:themeColor="accent6"/>
                          <w:sz w:val="28"/>
                          <w:szCs w:val="28"/>
                        </w:rPr>
                      </w:pPr>
                    </w:p>
                    <w:p w14:paraId="04C45A0C" w14:textId="77777777" w:rsidR="00915903" w:rsidRDefault="00915903" w:rsidP="00135630">
                      <w:pPr>
                        <w:jc w:val="center"/>
                        <w:rPr>
                          <w:b/>
                          <w:bCs/>
                          <w:color w:val="62A39F" w:themeColor="accent6"/>
                          <w:sz w:val="28"/>
                          <w:szCs w:val="28"/>
                        </w:rPr>
                      </w:pPr>
                    </w:p>
                    <w:p w14:paraId="6E135100" w14:textId="77777777" w:rsidR="00915903" w:rsidRDefault="00915903" w:rsidP="00135630">
                      <w:pPr>
                        <w:jc w:val="center"/>
                        <w:rPr>
                          <w:b/>
                          <w:bCs/>
                          <w:color w:val="62A39F" w:themeColor="accent6"/>
                          <w:sz w:val="28"/>
                          <w:szCs w:val="28"/>
                        </w:rPr>
                      </w:pPr>
                    </w:p>
                    <w:p w14:paraId="7C21317F" w14:textId="77777777" w:rsidR="00915903" w:rsidRDefault="00915903" w:rsidP="00135630">
                      <w:pPr>
                        <w:jc w:val="center"/>
                        <w:rPr>
                          <w:b/>
                          <w:bCs/>
                          <w:color w:val="62A39F" w:themeColor="accent6"/>
                          <w:sz w:val="28"/>
                          <w:szCs w:val="28"/>
                        </w:rPr>
                      </w:pPr>
                    </w:p>
                    <w:p w14:paraId="2D5FC7C7" w14:textId="0C2807AB" w:rsidR="00AC6064" w:rsidRPr="00AC6064" w:rsidRDefault="00AC6064" w:rsidP="00135630">
                      <w:pPr>
                        <w:jc w:val="center"/>
                        <w:rPr>
                          <w:b/>
                          <w:bCs/>
                          <w:color w:val="62A39F" w:themeColor="accent6"/>
                          <w:sz w:val="28"/>
                          <w:szCs w:val="28"/>
                        </w:rPr>
                      </w:pPr>
                      <w:r>
                        <w:rPr>
                          <w:b/>
                          <w:bCs/>
                          <w:color w:val="62A39F" w:themeColor="accent6"/>
                          <w:sz w:val="28"/>
                          <w:szCs w:val="28"/>
                        </w:rPr>
                        <w:t xml:space="preserve">Til </w:t>
                      </w:r>
                      <w:r w:rsidRPr="00CE6A99">
                        <w:rPr>
                          <w:b/>
                          <w:bCs/>
                          <w:color w:val="62A39F" w:themeColor="accent6"/>
                          <w:sz w:val="28"/>
                          <w:szCs w:val="28"/>
                        </w:rPr>
                        <w:t xml:space="preserve">aðalfundin </w:t>
                      </w:r>
                      <w:r w:rsidR="009F46B5" w:rsidRPr="00CE6A99">
                        <w:rPr>
                          <w:b/>
                          <w:bCs/>
                          <w:color w:val="62A39F" w:themeColor="accent6"/>
                          <w:sz w:val="28"/>
                          <w:szCs w:val="28"/>
                        </w:rPr>
                        <w:t>10</w:t>
                      </w:r>
                      <w:r w:rsidRPr="00CE6A99">
                        <w:rPr>
                          <w:b/>
                          <w:bCs/>
                          <w:color w:val="62A39F" w:themeColor="accent6"/>
                          <w:sz w:val="28"/>
                          <w:szCs w:val="28"/>
                        </w:rPr>
                        <w:t xml:space="preserve">. </w:t>
                      </w:r>
                      <w:r w:rsidR="007D4BE9" w:rsidRPr="00CE6A99">
                        <w:rPr>
                          <w:b/>
                          <w:bCs/>
                          <w:color w:val="62A39F" w:themeColor="accent6"/>
                          <w:sz w:val="28"/>
                          <w:szCs w:val="28"/>
                        </w:rPr>
                        <w:t>april</w:t>
                      </w:r>
                      <w:r w:rsidRPr="00CE6A99">
                        <w:rPr>
                          <w:b/>
                          <w:bCs/>
                          <w:color w:val="62A39F" w:themeColor="accent6"/>
                          <w:sz w:val="28"/>
                          <w:szCs w:val="28"/>
                        </w:rPr>
                        <w:t xml:space="preserve"> 202</w:t>
                      </w:r>
                      <w:r w:rsidR="007A248D" w:rsidRPr="00CE6A99">
                        <w:rPr>
                          <w:b/>
                          <w:bCs/>
                          <w:color w:val="62A39F" w:themeColor="accent6"/>
                          <w:sz w:val="28"/>
                          <w:szCs w:val="28"/>
                        </w:rPr>
                        <w:t>4</w:t>
                      </w:r>
                    </w:p>
                  </w:txbxContent>
                </v:textbox>
                <w10:wrap type="topAndBottom" anchorx="page"/>
              </v:shape>
            </w:pict>
          </mc:Fallback>
        </mc:AlternateContent>
      </w:r>
    </w:p>
    <w:p w14:paraId="0A2CB92D" w14:textId="7CEA0B9C" w:rsidR="00135630" w:rsidRDefault="009B0F4B" w:rsidP="00CE7970">
      <w:pPr>
        <w:jc w:val="center"/>
      </w:pPr>
      <w:r>
        <w:br w:type="page"/>
      </w:r>
    </w:p>
    <w:sdt>
      <w:sdtPr>
        <w:rPr>
          <w:rFonts w:eastAsiaTheme="minorEastAsia" w:cstheme="minorBidi"/>
          <w:color w:val="auto"/>
          <w:sz w:val="20"/>
          <w:szCs w:val="21"/>
          <w:lang w:val="da-DK"/>
        </w:rPr>
        <w:id w:val="-630095914"/>
        <w:docPartObj>
          <w:docPartGallery w:val="Table of Contents"/>
          <w:docPartUnique/>
        </w:docPartObj>
      </w:sdtPr>
      <w:sdtEndPr>
        <w:rPr>
          <w:b/>
          <w:bCs/>
        </w:rPr>
      </w:sdtEndPr>
      <w:sdtContent>
        <w:p w14:paraId="70C8AA31" w14:textId="77777777" w:rsidR="009B0F4B" w:rsidRPr="009B0F4B" w:rsidRDefault="009B0F4B">
          <w:pPr>
            <w:pStyle w:val="Overskrift"/>
            <w:rPr>
              <w:rStyle w:val="Kraftighenvisning"/>
            </w:rPr>
          </w:pPr>
          <w:r w:rsidRPr="009B0F4B">
            <w:rPr>
              <w:rStyle w:val="Kraftighenvisning"/>
            </w:rPr>
            <w:t>Innihaldsyvirlit</w:t>
          </w:r>
        </w:p>
        <w:p w14:paraId="5D361881" w14:textId="77777777" w:rsidR="009B0F4B" w:rsidRPr="00973C69" w:rsidRDefault="009B0F4B" w:rsidP="009B0F4B">
          <w:pPr>
            <w:rPr>
              <w:b/>
              <w:bCs/>
              <w:lang w:val="da-DK" w:eastAsia="fo-FO"/>
            </w:rPr>
          </w:pPr>
        </w:p>
        <w:p w14:paraId="4B9EAE23" w14:textId="6F9C61A9" w:rsidR="00973C69" w:rsidRPr="00973C69" w:rsidRDefault="009B0F4B">
          <w:pPr>
            <w:pStyle w:val="Indholdsfortegnelse1"/>
            <w:tabs>
              <w:tab w:val="right" w:leader="dot" w:pos="9628"/>
            </w:tabs>
            <w:rPr>
              <w:rFonts w:asciiTheme="minorHAnsi" w:hAnsiTheme="minorHAnsi"/>
              <w:b/>
              <w:bCs/>
              <w:noProof/>
              <w:sz w:val="22"/>
              <w:szCs w:val="22"/>
              <w:lang w:val="da-DK" w:eastAsia="da-DK"/>
            </w:rPr>
          </w:pPr>
          <w:r w:rsidRPr="00973C69">
            <w:rPr>
              <w:b/>
              <w:bCs/>
              <w:sz w:val="24"/>
              <w:szCs w:val="24"/>
            </w:rPr>
            <w:fldChar w:fldCharType="begin"/>
          </w:r>
          <w:r w:rsidRPr="00973C69">
            <w:rPr>
              <w:b/>
              <w:bCs/>
              <w:sz w:val="24"/>
              <w:szCs w:val="24"/>
            </w:rPr>
            <w:instrText xml:space="preserve"> TOC \o "1-3" \h \z \u </w:instrText>
          </w:r>
          <w:r w:rsidRPr="00973C69">
            <w:rPr>
              <w:b/>
              <w:bCs/>
              <w:sz w:val="24"/>
              <w:szCs w:val="24"/>
            </w:rPr>
            <w:fldChar w:fldCharType="separate"/>
          </w:r>
          <w:hyperlink w:anchor="_Toc132959024" w:history="1">
            <w:r w:rsidR="00973C69" w:rsidRPr="00973C69">
              <w:rPr>
                <w:rStyle w:val="Hyperlink"/>
                <w:b/>
                <w:bCs/>
                <w:noProof/>
              </w:rPr>
              <w:t>Frásøgn nevndarinnar frá farna ári</w:t>
            </w:r>
            <w:r w:rsidR="00973C69" w:rsidRPr="00973C69">
              <w:rPr>
                <w:b/>
                <w:bCs/>
                <w:noProof/>
                <w:webHidden/>
              </w:rPr>
              <w:tab/>
            </w:r>
            <w:r w:rsidR="00973C69" w:rsidRPr="00973C69">
              <w:rPr>
                <w:b/>
                <w:bCs/>
                <w:noProof/>
                <w:webHidden/>
              </w:rPr>
              <w:fldChar w:fldCharType="begin"/>
            </w:r>
            <w:r w:rsidR="00973C69" w:rsidRPr="00973C69">
              <w:rPr>
                <w:b/>
                <w:bCs/>
                <w:noProof/>
                <w:webHidden/>
              </w:rPr>
              <w:instrText xml:space="preserve"> PAGEREF _Toc132959024 \h </w:instrText>
            </w:r>
            <w:r w:rsidR="00973C69" w:rsidRPr="00973C69">
              <w:rPr>
                <w:b/>
                <w:bCs/>
                <w:noProof/>
                <w:webHidden/>
              </w:rPr>
            </w:r>
            <w:r w:rsidR="00973C69" w:rsidRPr="00973C69">
              <w:rPr>
                <w:b/>
                <w:bCs/>
                <w:noProof/>
                <w:webHidden/>
              </w:rPr>
              <w:fldChar w:fldCharType="separate"/>
            </w:r>
            <w:r w:rsidR="009A646E">
              <w:rPr>
                <w:b/>
                <w:bCs/>
                <w:noProof/>
                <w:webHidden/>
              </w:rPr>
              <w:t>3</w:t>
            </w:r>
            <w:r w:rsidR="00973C69" w:rsidRPr="00973C69">
              <w:rPr>
                <w:b/>
                <w:bCs/>
                <w:noProof/>
                <w:webHidden/>
              </w:rPr>
              <w:fldChar w:fldCharType="end"/>
            </w:r>
          </w:hyperlink>
        </w:p>
        <w:p w14:paraId="218B3F92" w14:textId="6435EF3B" w:rsidR="00973C69" w:rsidRPr="00973C69" w:rsidRDefault="00000000">
          <w:pPr>
            <w:pStyle w:val="Indholdsfortegnelse2"/>
            <w:tabs>
              <w:tab w:val="left" w:pos="660"/>
              <w:tab w:val="right" w:leader="dot" w:pos="9628"/>
            </w:tabs>
            <w:rPr>
              <w:rFonts w:asciiTheme="minorHAnsi" w:hAnsiTheme="minorHAnsi"/>
              <w:b/>
              <w:bCs/>
              <w:noProof/>
              <w:sz w:val="22"/>
              <w:szCs w:val="22"/>
              <w:lang w:val="da-DK" w:eastAsia="da-DK"/>
            </w:rPr>
          </w:pPr>
          <w:hyperlink w:anchor="_Toc132959025" w:history="1">
            <w:r w:rsidR="00973C69" w:rsidRPr="00973C69">
              <w:rPr>
                <w:rStyle w:val="Hyperlink"/>
                <w:b/>
                <w:bCs/>
                <w:noProof/>
              </w:rPr>
              <w:t>1.</w:t>
            </w:r>
            <w:r w:rsidR="00973C69" w:rsidRPr="00973C69">
              <w:rPr>
                <w:rFonts w:asciiTheme="minorHAnsi" w:hAnsiTheme="minorHAnsi"/>
                <w:b/>
                <w:bCs/>
                <w:noProof/>
                <w:sz w:val="22"/>
                <w:szCs w:val="22"/>
                <w:lang w:val="da-DK" w:eastAsia="da-DK"/>
              </w:rPr>
              <w:tab/>
            </w:r>
            <w:r w:rsidR="00973C69" w:rsidRPr="00973C69">
              <w:rPr>
                <w:rStyle w:val="Hyperlink"/>
                <w:b/>
                <w:bCs/>
                <w:noProof/>
              </w:rPr>
              <w:t>Um gongdina í felagnum</w:t>
            </w:r>
            <w:r w:rsidR="00973C69" w:rsidRPr="00973C69">
              <w:rPr>
                <w:b/>
                <w:bCs/>
                <w:noProof/>
                <w:webHidden/>
              </w:rPr>
              <w:tab/>
            </w:r>
            <w:r w:rsidR="00973C69" w:rsidRPr="00973C69">
              <w:rPr>
                <w:b/>
                <w:bCs/>
                <w:noProof/>
                <w:webHidden/>
              </w:rPr>
              <w:fldChar w:fldCharType="begin"/>
            </w:r>
            <w:r w:rsidR="00973C69" w:rsidRPr="00973C69">
              <w:rPr>
                <w:b/>
                <w:bCs/>
                <w:noProof/>
                <w:webHidden/>
              </w:rPr>
              <w:instrText xml:space="preserve"> PAGEREF _Toc132959025 \h </w:instrText>
            </w:r>
            <w:r w:rsidR="00973C69" w:rsidRPr="00973C69">
              <w:rPr>
                <w:b/>
                <w:bCs/>
                <w:noProof/>
                <w:webHidden/>
              </w:rPr>
            </w:r>
            <w:r w:rsidR="00973C69" w:rsidRPr="00973C69">
              <w:rPr>
                <w:b/>
                <w:bCs/>
                <w:noProof/>
                <w:webHidden/>
              </w:rPr>
              <w:fldChar w:fldCharType="separate"/>
            </w:r>
            <w:r w:rsidR="009A646E">
              <w:rPr>
                <w:b/>
                <w:bCs/>
                <w:noProof/>
                <w:webHidden/>
              </w:rPr>
              <w:t>3</w:t>
            </w:r>
            <w:r w:rsidR="00973C69" w:rsidRPr="00973C69">
              <w:rPr>
                <w:b/>
                <w:bCs/>
                <w:noProof/>
                <w:webHidden/>
              </w:rPr>
              <w:fldChar w:fldCharType="end"/>
            </w:r>
          </w:hyperlink>
        </w:p>
        <w:p w14:paraId="7612891F" w14:textId="00400719" w:rsidR="00973C69" w:rsidRPr="00973C69" w:rsidRDefault="00000000">
          <w:pPr>
            <w:pStyle w:val="Indholdsfortegnelse2"/>
            <w:tabs>
              <w:tab w:val="left" w:pos="660"/>
              <w:tab w:val="right" w:leader="dot" w:pos="9628"/>
            </w:tabs>
            <w:rPr>
              <w:rFonts w:asciiTheme="minorHAnsi" w:hAnsiTheme="minorHAnsi"/>
              <w:b/>
              <w:bCs/>
              <w:noProof/>
              <w:sz w:val="22"/>
              <w:szCs w:val="22"/>
              <w:lang w:val="da-DK" w:eastAsia="da-DK"/>
            </w:rPr>
          </w:pPr>
          <w:hyperlink w:anchor="_Toc132959026" w:history="1">
            <w:r w:rsidR="00973C69" w:rsidRPr="00973C69">
              <w:rPr>
                <w:rStyle w:val="Hyperlink"/>
                <w:b/>
                <w:bCs/>
                <w:noProof/>
              </w:rPr>
              <w:t>2.</w:t>
            </w:r>
            <w:r w:rsidR="00973C69" w:rsidRPr="00973C69">
              <w:rPr>
                <w:rFonts w:asciiTheme="minorHAnsi" w:hAnsiTheme="minorHAnsi"/>
                <w:b/>
                <w:bCs/>
                <w:noProof/>
                <w:sz w:val="22"/>
                <w:szCs w:val="22"/>
                <w:lang w:val="da-DK" w:eastAsia="da-DK"/>
              </w:rPr>
              <w:tab/>
            </w:r>
            <w:r w:rsidR="00973C69" w:rsidRPr="00973C69">
              <w:rPr>
                <w:rStyle w:val="Hyperlink"/>
                <w:b/>
                <w:bCs/>
                <w:noProof/>
              </w:rPr>
              <w:t>Mál í árinum</w:t>
            </w:r>
            <w:r w:rsidR="00973C69" w:rsidRPr="00973C69">
              <w:rPr>
                <w:b/>
                <w:bCs/>
                <w:noProof/>
                <w:webHidden/>
              </w:rPr>
              <w:tab/>
            </w:r>
            <w:r w:rsidR="00973C69" w:rsidRPr="00973C69">
              <w:rPr>
                <w:b/>
                <w:bCs/>
                <w:noProof/>
                <w:webHidden/>
              </w:rPr>
              <w:fldChar w:fldCharType="begin"/>
            </w:r>
            <w:r w:rsidR="00973C69" w:rsidRPr="00973C69">
              <w:rPr>
                <w:b/>
                <w:bCs/>
                <w:noProof/>
                <w:webHidden/>
              </w:rPr>
              <w:instrText xml:space="preserve"> PAGEREF _Toc132959026 \h </w:instrText>
            </w:r>
            <w:r w:rsidR="00973C69" w:rsidRPr="00973C69">
              <w:rPr>
                <w:b/>
                <w:bCs/>
                <w:noProof/>
                <w:webHidden/>
              </w:rPr>
            </w:r>
            <w:r w:rsidR="00973C69" w:rsidRPr="00973C69">
              <w:rPr>
                <w:b/>
                <w:bCs/>
                <w:noProof/>
                <w:webHidden/>
              </w:rPr>
              <w:fldChar w:fldCharType="separate"/>
            </w:r>
            <w:r w:rsidR="009A646E">
              <w:rPr>
                <w:b/>
                <w:bCs/>
                <w:noProof/>
                <w:webHidden/>
              </w:rPr>
              <w:t>3</w:t>
            </w:r>
            <w:r w:rsidR="00973C69" w:rsidRPr="00973C69">
              <w:rPr>
                <w:b/>
                <w:bCs/>
                <w:noProof/>
                <w:webHidden/>
              </w:rPr>
              <w:fldChar w:fldCharType="end"/>
            </w:r>
          </w:hyperlink>
        </w:p>
        <w:p w14:paraId="4023563C" w14:textId="124CDF0E" w:rsidR="00973C69" w:rsidRPr="00973C69" w:rsidRDefault="00000000">
          <w:pPr>
            <w:pStyle w:val="Indholdsfortegnelse2"/>
            <w:tabs>
              <w:tab w:val="left" w:pos="660"/>
              <w:tab w:val="right" w:leader="dot" w:pos="9628"/>
            </w:tabs>
            <w:rPr>
              <w:rFonts w:asciiTheme="minorHAnsi" w:hAnsiTheme="minorHAnsi"/>
              <w:b/>
              <w:bCs/>
              <w:noProof/>
              <w:sz w:val="22"/>
              <w:szCs w:val="22"/>
              <w:lang w:val="da-DK" w:eastAsia="da-DK"/>
            </w:rPr>
          </w:pPr>
          <w:hyperlink w:anchor="_Toc132959027" w:history="1">
            <w:r w:rsidR="00973C69" w:rsidRPr="00973C69">
              <w:rPr>
                <w:rStyle w:val="Hyperlink"/>
                <w:b/>
                <w:bCs/>
                <w:noProof/>
              </w:rPr>
              <w:t>3.</w:t>
            </w:r>
            <w:r w:rsidR="00973C69" w:rsidRPr="00973C69">
              <w:rPr>
                <w:rFonts w:asciiTheme="minorHAnsi" w:hAnsiTheme="minorHAnsi"/>
                <w:b/>
                <w:bCs/>
                <w:noProof/>
                <w:sz w:val="22"/>
                <w:szCs w:val="22"/>
                <w:lang w:val="da-DK" w:eastAsia="da-DK"/>
              </w:rPr>
              <w:tab/>
            </w:r>
            <w:r w:rsidR="00973C69" w:rsidRPr="00973C69">
              <w:rPr>
                <w:rStyle w:val="Hyperlink"/>
                <w:b/>
                <w:bCs/>
                <w:noProof/>
              </w:rPr>
              <w:t>Gongdin í vinnugreinini</w:t>
            </w:r>
            <w:r w:rsidR="00973C69" w:rsidRPr="00973C69">
              <w:rPr>
                <w:b/>
                <w:bCs/>
                <w:noProof/>
                <w:webHidden/>
              </w:rPr>
              <w:tab/>
            </w:r>
            <w:r w:rsidR="00973C69" w:rsidRPr="00973C69">
              <w:rPr>
                <w:b/>
                <w:bCs/>
                <w:noProof/>
                <w:webHidden/>
              </w:rPr>
              <w:fldChar w:fldCharType="begin"/>
            </w:r>
            <w:r w:rsidR="00973C69" w:rsidRPr="00973C69">
              <w:rPr>
                <w:b/>
                <w:bCs/>
                <w:noProof/>
                <w:webHidden/>
              </w:rPr>
              <w:instrText xml:space="preserve"> PAGEREF _Toc132959027 \h </w:instrText>
            </w:r>
            <w:r w:rsidR="00973C69" w:rsidRPr="00973C69">
              <w:rPr>
                <w:b/>
                <w:bCs/>
                <w:noProof/>
                <w:webHidden/>
              </w:rPr>
            </w:r>
            <w:r w:rsidR="00973C69" w:rsidRPr="00973C69">
              <w:rPr>
                <w:b/>
                <w:bCs/>
                <w:noProof/>
                <w:webHidden/>
              </w:rPr>
              <w:fldChar w:fldCharType="separate"/>
            </w:r>
            <w:r w:rsidR="009A646E">
              <w:rPr>
                <w:b/>
                <w:bCs/>
                <w:noProof/>
                <w:webHidden/>
              </w:rPr>
              <w:t>7</w:t>
            </w:r>
            <w:r w:rsidR="00973C69" w:rsidRPr="00973C69">
              <w:rPr>
                <w:b/>
                <w:bCs/>
                <w:noProof/>
                <w:webHidden/>
              </w:rPr>
              <w:fldChar w:fldCharType="end"/>
            </w:r>
          </w:hyperlink>
        </w:p>
        <w:p w14:paraId="26B00BE6" w14:textId="2429FD92" w:rsidR="00973C69" w:rsidRPr="00973C69" w:rsidRDefault="00000000">
          <w:pPr>
            <w:pStyle w:val="Indholdsfortegnelse1"/>
            <w:tabs>
              <w:tab w:val="right" w:leader="dot" w:pos="9628"/>
            </w:tabs>
            <w:rPr>
              <w:rFonts w:asciiTheme="minorHAnsi" w:hAnsiTheme="minorHAnsi"/>
              <w:b/>
              <w:bCs/>
              <w:noProof/>
              <w:sz w:val="22"/>
              <w:szCs w:val="22"/>
              <w:lang w:val="da-DK" w:eastAsia="da-DK"/>
            </w:rPr>
          </w:pPr>
          <w:hyperlink w:anchor="_Toc132959028" w:history="1">
            <w:r w:rsidR="00973C69" w:rsidRPr="00973C69">
              <w:rPr>
                <w:rStyle w:val="Hyperlink"/>
                <w:b/>
                <w:bCs/>
                <w:noProof/>
              </w:rPr>
              <w:t>Um Ráfiskakeyparafelagið</w:t>
            </w:r>
            <w:r w:rsidR="00973C69" w:rsidRPr="00973C69">
              <w:rPr>
                <w:b/>
                <w:bCs/>
                <w:noProof/>
                <w:webHidden/>
              </w:rPr>
              <w:tab/>
            </w:r>
            <w:r w:rsidR="00973C69" w:rsidRPr="00973C69">
              <w:rPr>
                <w:b/>
                <w:bCs/>
                <w:noProof/>
                <w:webHidden/>
              </w:rPr>
              <w:fldChar w:fldCharType="begin"/>
            </w:r>
            <w:r w:rsidR="00973C69" w:rsidRPr="00973C69">
              <w:rPr>
                <w:b/>
                <w:bCs/>
                <w:noProof/>
                <w:webHidden/>
              </w:rPr>
              <w:instrText xml:space="preserve"> PAGEREF _Toc132959028 \h </w:instrText>
            </w:r>
            <w:r w:rsidR="00973C69" w:rsidRPr="00973C69">
              <w:rPr>
                <w:b/>
                <w:bCs/>
                <w:noProof/>
                <w:webHidden/>
              </w:rPr>
            </w:r>
            <w:r w:rsidR="00973C69" w:rsidRPr="00973C69">
              <w:rPr>
                <w:b/>
                <w:bCs/>
                <w:noProof/>
                <w:webHidden/>
              </w:rPr>
              <w:fldChar w:fldCharType="separate"/>
            </w:r>
            <w:r w:rsidR="009A646E">
              <w:rPr>
                <w:b/>
                <w:bCs/>
                <w:noProof/>
                <w:webHidden/>
              </w:rPr>
              <w:t>9</w:t>
            </w:r>
            <w:r w:rsidR="00973C69" w:rsidRPr="00973C69">
              <w:rPr>
                <w:b/>
                <w:bCs/>
                <w:noProof/>
                <w:webHidden/>
              </w:rPr>
              <w:fldChar w:fldCharType="end"/>
            </w:r>
          </w:hyperlink>
        </w:p>
        <w:p w14:paraId="4AC530B3" w14:textId="41A53466" w:rsidR="00973C69" w:rsidRPr="00973C69" w:rsidRDefault="00000000">
          <w:pPr>
            <w:pStyle w:val="Indholdsfortegnelse2"/>
            <w:tabs>
              <w:tab w:val="right" w:leader="dot" w:pos="9628"/>
            </w:tabs>
            <w:rPr>
              <w:rFonts w:asciiTheme="minorHAnsi" w:hAnsiTheme="minorHAnsi"/>
              <w:b/>
              <w:bCs/>
              <w:noProof/>
              <w:sz w:val="22"/>
              <w:szCs w:val="22"/>
              <w:lang w:val="da-DK" w:eastAsia="da-DK"/>
            </w:rPr>
          </w:pPr>
          <w:hyperlink w:anchor="_Toc132959029" w:history="1">
            <w:r w:rsidR="00973C69" w:rsidRPr="00973C69">
              <w:rPr>
                <w:rStyle w:val="Hyperlink"/>
                <w:b/>
                <w:bCs/>
                <w:noProof/>
              </w:rPr>
              <w:t>Endamálið hjá Ráfiskakeyparafelagnum</w:t>
            </w:r>
            <w:r w:rsidR="00973C69" w:rsidRPr="00973C69">
              <w:rPr>
                <w:b/>
                <w:bCs/>
                <w:noProof/>
                <w:webHidden/>
              </w:rPr>
              <w:tab/>
            </w:r>
            <w:r w:rsidR="00973C69" w:rsidRPr="00973C69">
              <w:rPr>
                <w:b/>
                <w:bCs/>
                <w:noProof/>
                <w:webHidden/>
              </w:rPr>
              <w:fldChar w:fldCharType="begin"/>
            </w:r>
            <w:r w:rsidR="00973C69" w:rsidRPr="00973C69">
              <w:rPr>
                <w:b/>
                <w:bCs/>
                <w:noProof/>
                <w:webHidden/>
              </w:rPr>
              <w:instrText xml:space="preserve"> PAGEREF _Toc132959029 \h </w:instrText>
            </w:r>
            <w:r w:rsidR="00973C69" w:rsidRPr="00973C69">
              <w:rPr>
                <w:b/>
                <w:bCs/>
                <w:noProof/>
                <w:webHidden/>
              </w:rPr>
            </w:r>
            <w:r w:rsidR="00973C69" w:rsidRPr="00973C69">
              <w:rPr>
                <w:b/>
                <w:bCs/>
                <w:noProof/>
                <w:webHidden/>
              </w:rPr>
              <w:fldChar w:fldCharType="separate"/>
            </w:r>
            <w:r w:rsidR="009A646E">
              <w:rPr>
                <w:b/>
                <w:bCs/>
                <w:noProof/>
                <w:webHidden/>
              </w:rPr>
              <w:t>9</w:t>
            </w:r>
            <w:r w:rsidR="00973C69" w:rsidRPr="00973C69">
              <w:rPr>
                <w:b/>
                <w:bCs/>
                <w:noProof/>
                <w:webHidden/>
              </w:rPr>
              <w:fldChar w:fldCharType="end"/>
            </w:r>
          </w:hyperlink>
        </w:p>
        <w:p w14:paraId="09EA1B12" w14:textId="708A457B" w:rsidR="00973C69" w:rsidRPr="00973C69" w:rsidRDefault="00000000">
          <w:pPr>
            <w:pStyle w:val="Indholdsfortegnelse2"/>
            <w:tabs>
              <w:tab w:val="right" w:leader="dot" w:pos="9628"/>
            </w:tabs>
            <w:rPr>
              <w:rFonts w:asciiTheme="minorHAnsi" w:hAnsiTheme="minorHAnsi"/>
              <w:b/>
              <w:bCs/>
              <w:noProof/>
              <w:sz w:val="22"/>
              <w:szCs w:val="22"/>
              <w:lang w:val="da-DK" w:eastAsia="da-DK"/>
            </w:rPr>
          </w:pPr>
          <w:hyperlink w:anchor="_Toc132959030" w:history="1">
            <w:r w:rsidR="00973C69" w:rsidRPr="00973C69">
              <w:rPr>
                <w:rStyle w:val="Hyperlink"/>
                <w:b/>
                <w:bCs/>
                <w:noProof/>
              </w:rPr>
              <w:t>Nevndin í Ráfiskakeyparafelagnum</w:t>
            </w:r>
            <w:r w:rsidR="00973C69" w:rsidRPr="00973C69">
              <w:rPr>
                <w:b/>
                <w:bCs/>
                <w:noProof/>
                <w:webHidden/>
              </w:rPr>
              <w:tab/>
            </w:r>
            <w:r w:rsidR="00973C69" w:rsidRPr="00973C69">
              <w:rPr>
                <w:b/>
                <w:bCs/>
                <w:noProof/>
                <w:webHidden/>
              </w:rPr>
              <w:fldChar w:fldCharType="begin"/>
            </w:r>
            <w:r w:rsidR="00973C69" w:rsidRPr="00973C69">
              <w:rPr>
                <w:b/>
                <w:bCs/>
                <w:noProof/>
                <w:webHidden/>
              </w:rPr>
              <w:instrText xml:space="preserve"> PAGEREF _Toc132959030 \h </w:instrText>
            </w:r>
            <w:r w:rsidR="00973C69" w:rsidRPr="00973C69">
              <w:rPr>
                <w:b/>
                <w:bCs/>
                <w:noProof/>
                <w:webHidden/>
              </w:rPr>
            </w:r>
            <w:r w:rsidR="00973C69" w:rsidRPr="00973C69">
              <w:rPr>
                <w:b/>
                <w:bCs/>
                <w:noProof/>
                <w:webHidden/>
              </w:rPr>
              <w:fldChar w:fldCharType="separate"/>
            </w:r>
            <w:r w:rsidR="009A646E">
              <w:rPr>
                <w:b/>
                <w:bCs/>
                <w:noProof/>
                <w:webHidden/>
              </w:rPr>
              <w:t>9</w:t>
            </w:r>
            <w:r w:rsidR="00973C69" w:rsidRPr="00973C69">
              <w:rPr>
                <w:b/>
                <w:bCs/>
                <w:noProof/>
                <w:webHidden/>
              </w:rPr>
              <w:fldChar w:fldCharType="end"/>
            </w:r>
          </w:hyperlink>
        </w:p>
        <w:p w14:paraId="751D456C" w14:textId="09C897BC" w:rsidR="00973C69" w:rsidRPr="00973C69" w:rsidRDefault="00000000">
          <w:pPr>
            <w:pStyle w:val="Indholdsfortegnelse2"/>
            <w:tabs>
              <w:tab w:val="right" w:leader="dot" w:pos="9628"/>
            </w:tabs>
            <w:rPr>
              <w:rFonts w:asciiTheme="minorHAnsi" w:hAnsiTheme="minorHAnsi"/>
              <w:b/>
              <w:bCs/>
              <w:noProof/>
              <w:sz w:val="22"/>
              <w:szCs w:val="22"/>
              <w:lang w:val="da-DK" w:eastAsia="da-DK"/>
            </w:rPr>
          </w:pPr>
          <w:hyperlink w:anchor="_Toc132959031" w:history="1">
            <w:r w:rsidR="00973C69" w:rsidRPr="00973C69">
              <w:rPr>
                <w:rStyle w:val="Hyperlink"/>
                <w:b/>
                <w:bCs/>
                <w:noProof/>
              </w:rPr>
              <w:t>Limir í Ráfiskakeyparafelagnum</w:t>
            </w:r>
            <w:r w:rsidR="00973C69" w:rsidRPr="00973C69">
              <w:rPr>
                <w:b/>
                <w:bCs/>
                <w:noProof/>
                <w:webHidden/>
              </w:rPr>
              <w:tab/>
            </w:r>
            <w:r w:rsidR="00973C69" w:rsidRPr="00973C69">
              <w:rPr>
                <w:b/>
                <w:bCs/>
                <w:noProof/>
                <w:webHidden/>
              </w:rPr>
              <w:fldChar w:fldCharType="begin"/>
            </w:r>
            <w:r w:rsidR="00973C69" w:rsidRPr="00973C69">
              <w:rPr>
                <w:b/>
                <w:bCs/>
                <w:noProof/>
                <w:webHidden/>
              </w:rPr>
              <w:instrText xml:space="preserve"> PAGEREF _Toc132959031 \h </w:instrText>
            </w:r>
            <w:r w:rsidR="00973C69" w:rsidRPr="00973C69">
              <w:rPr>
                <w:b/>
                <w:bCs/>
                <w:noProof/>
                <w:webHidden/>
              </w:rPr>
            </w:r>
            <w:r w:rsidR="00973C69" w:rsidRPr="00973C69">
              <w:rPr>
                <w:b/>
                <w:bCs/>
                <w:noProof/>
                <w:webHidden/>
              </w:rPr>
              <w:fldChar w:fldCharType="separate"/>
            </w:r>
            <w:r w:rsidR="009A646E">
              <w:rPr>
                <w:b/>
                <w:bCs/>
                <w:noProof/>
                <w:webHidden/>
              </w:rPr>
              <w:t>9</w:t>
            </w:r>
            <w:r w:rsidR="00973C69" w:rsidRPr="00973C69">
              <w:rPr>
                <w:b/>
                <w:bCs/>
                <w:noProof/>
                <w:webHidden/>
              </w:rPr>
              <w:fldChar w:fldCharType="end"/>
            </w:r>
          </w:hyperlink>
        </w:p>
        <w:p w14:paraId="7EFD2FCD" w14:textId="7C168D11" w:rsidR="00973C69" w:rsidRPr="00973C69" w:rsidRDefault="00000000">
          <w:pPr>
            <w:pStyle w:val="Indholdsfortegnelse2"/>
            <w:tabs>
              <w:tab w:val="right" w:leader="dot" w:pos="9628"/>
            </w:tabs>
            <w:rPr>
              <w:rFonts w:asciiTheme="minorHAnsi" w:hAnsiTheme="minorHAnsi"/>
              <w:b/>
              <w:bCs/>
              <w:noProof/>
              <w:sz w:val="22"/>
              <w:szCs w:val="22"/>
              <w:lang w:val="da-DK" w:eastAsia="da-DK"/>
            </w:rPr>
          </w:pPr>
          <w:hyperlink w:anchor="_Toc132959032" w:history="1">
            <w:r w:rsidR="00973C69" w:rsidRPr="00973C69">
              <w:rPr>
                <w:rStyle w:val="Hyperlink"/>
                <w:b/>
                <w:bCs/>
                <w:noProof/>
              </w:rPr>
              <w:t>Limagjald í Ráfiskakeyparafelagnum</w:t>
            </w:r>
            <w:r w:rsidR="00973C69" w:rsidRPr="00973C69">
              <w:rPr>
                <w:b/>
                <w:bCs/>
                <w:noProof/>
                <w:webHidden/>
              </w:rPr>
              <w:tab/>
            </w:r>
            <w:r w:rsidR="00973C69" w:rsidRPr="00973C69">
              <w:rPr>
                <w:b/>
                <w:bCs/>
                <w:noProof/>
                <w:webHidden/>
              </w:rPr>
              <w:fldChar w:fldCharType="begin"/>
            </w:r>
            <w:r w:rsidR="00973C69" w:rsidRPr="00973C69">
              <w:rPr>
                <w:b/>
                <w:bCs/>
                <w:noProof/>
                <w:webHidden/>
              </w:rPr>
              <w:instrText xml:space="preserve"> PAGEREF _Toc132959032 \h </w:instrText>
            </w:r>
            <w:r w:rsidR="00973C69" w:rsidRPr="00973C69">
              <w:rPr>
                <w:b/>
                <w:bCs/>
                <w:noProof/>
                <w:webHidden/>
              </w:rPr>
            </w:r>
            <w:r w:rsidR="00973C69" w:rsidRPr="00973C69">
              <w:rPr>
                <w:b/>
                <w:bCs/>
                <w:noProof/>
                <w:webHidden/>
              </w:rPr>
              <w:fldChar w:fldCharType="separate"/>
            </w:r>
            <w:r w:rsidR="009A646E">
              <w:rPr>
                <w:b/>
                <w:bCs/>
                <w:noProof/>
                <w:webHidden/>
              </w:rPr>
              <w:t>9</w:t>
            </w:r>
            <w:r w:rsidR="00973C69" w:rsidRPr="00973C69">
              <w:rPr>
                <w:b/>
                <w:bCs/>
                <w:noProof/>
                <w:webHidden/>
              </w:rPr>
              <w:fldChar w:fldCharType="end"/>
            </w:r>
          </w:hyperlink>
        </w:p>
        <w:p w14:paraId="521FB725" w14:textId="071D178E" w:rsidR="00973C69" w:rsidRPr="00973C69" w:rsidRDefault="00000000">
          <w:pPr>
            <w:pStyle w:val="Indholdsfortegnelse1"/>
            <w:tabs>
              <w:tab w:val="right" w:leader="dot" w:pos="9628"/>
            </w:tabs>
            <w:rPr>
              <w:rFonts w:asciiTheme="minorHAnsi" w:hAnsiTheme="minorHAnsi"/>
              <w:b/>
              <w:bCs/>
              <w:noProof/>
              <w:sz w:val="22"/>
              <w:szCs w:val="22"/>
              <w:lang w:val="da-DK" w:eastAsia="da-DK"/>
            </w:rPr>
          </w:pPr>
          <w:hyperlink w:anchor="_Toc132959033" w:history="1">
            <w:r w:rsidR="00973C69" w:rsidRPr="00973C69">
              <w:rPr>
                <w:rStyle w:val="Hyperlink"/>
                <w:b/>
                <w:bCs/>
                <w:noProof/>
              </w:rPr>
              <w:t>Skjøl</w:t>
            </w:r>
            <w:r w:rsidR="00973C69" w:rsidRPr="00973C69">
              <w:rPr>
                <w:b/>
                <w:bCs/>
                <w:noProof/>
                <w:webHidden/>
              </w:rPr>
              <w:tab/>
            </w:r>
            <w:r w:rsidR="00973C69" w:rsidRPr="00973C69">
              <w:rPr>
                <w:b/>
                <w:bCs/>
                <w:noProof/>
                <w:webHidden/>
              </w:rPr>
              <w:fldChar w:fldCharType="begin"/>
            </w:r>
            <w:r w:rsidR="00973C69" w:rsidRPr="00973C69">
              <w:rPr>
                <w:b/>
                <w:bCs/>
                <w:noProof/>
                <w:webHidden/>
              </w:rPr>
              <w:instrText xml:space="preserve"> PAGEREF _Toc132959033 \h </w:instrText>
            </w:r>
            <w:r w:rsidR="00973C69" w:rsidRPr="00973C69">
              <w:rPr>
                <w:b/>
                <w:bCs/>
                <w:noProof/>
                <w:webHidden/>
              </w:rPr>
            </w:r>
            <w:r w:rsidR="00973C69" w:rsidRPr="00973C69">
              <w:rPr>
                <w:b/>
                <w:bCs/>
                <w:noProof/>
                <w:webHidden/>
              </w:rPr>
              <w:fldChar w:fldCharType="separate"/>
            </w:r>
            <w:r w:rsidR="009A646E">
              <w:rPr>
                <w:b/>
                <w:bCs/>
                <w:noProof/>
                <w:webHidden/>
              </w:rPr>
              <w:t>10</w:t>
            </w:r>
            <w:r w:rsidR="00973C69" w:rsidRPr="00973C69">
              <w:rPr>
                <w:b/>
                <w:bCs/>
                <w:noProof/>
                <w:webHidden/>
              </w:rPr>
              <w:fldChar w:fldCharType="end"/>
            </w:r>
          </w:hyperlink>
        </w:p>
        <w:p w14:paraId="25C1E108" w14:textId="3B9DC86C" w:rsidR="00973C69" w:rsidRPr="00973C69" w:rsidRDefault="00000000">
          <w:pPr>
            <w:pStyle w:val="Indholdsfortegnelse2"/>
            <w:tabs>
              <w:tab w:val="right" w:leader="dot" w:pos="9628"/>
            </w:tabs>
            <w:rPr>
              <w:rFonts w:asciiTheme="minorHAnsi" w:hAnsiTheme="minorHAnsi"/>
              <w:b/>
              <w:bCs/>
              <w:noProof/>
              <w:sz w:val="22"/>
              <w:szCs w:val="22"/>
              <w:lang w:val="da-DK" w:eastAsia="da-DK"/>
            </w:rPr>
          </w:pPr>
          <w:hyperlink w:anchor="_Toc132959034" w:history="1">
            <w:r w:rsidR="00973C69" w:rsidRPr="00973C69">
              <w:rPr>
                <w:rStyle w:val="Hyperlink"/>
                <w:b/>
                <w:bCs/>
                <w:noProof/>
              </w:rPr>
              <w:t>Viðtøkur felagsins</w:t>
            </w:r>
            <w:r w:rsidR="00973C69" w:rsidRPr="00973C69">
              <w:rPr>
                <w:b/>
                <w:bCs/>
                <w:noProof/>
                <w:webHidden/>
              </w:rPr>
              <w:tab/>
            </w:r>
            <w:r w:rsidR="00973C69" w:rsidRPr="00973C69">
              <w:rPr>
                <w:b/>
                <w:bCs/>
                <w:noProof/>
                <w:webHidden/>
              </w:rPr>
              <w:fldChar w:fldCharType="begin"/>
            </w:r>
            <w:r w:rsidR="00973C69" w:rsidRPr="00973C69">
              <w:rPr>
                <w:b/>
                <w:bCs/>
                <w:noProof/>
                <w:webHidden/>
              </w:rPr>
              <w:instrText xml:space="preserve"> PAGEREF _Toc132959034 \h </w:instrText>
            </w:r>
            <w:r w:rsidR="00973C69" w:rsidRPr="00973C69">
              <w:rPr>
                <w:b/>
                <w:bCs/>
                <w:noProof/>
                <w:webHidden/>
              </w:rPr>
            </w:r>
            <w:r w:rsidR="00973C69" w:rsidRPr="00973C69">
              <w:rPr>
                <w:b/>
                <w:bCs/>
                <w:noProof/>
                <w:webHidden/>
              </w:rPr>
              <w:fldChar w:fldCharType="separate"/>
            </w:r>
            <w:r w:rsidR="009A646E">
              <w:rPr>
                <w:b/>
                <w:bCs/>
                <w:noProof/>
                <w:webHidden/>
              </w:rPr>
              <w:t>10</w:t>
            </w:r>
            <w:r w:rsidR="00973C69" w:rsidRPr="00973C69">
              <w:rPr>
                <w:b/>
                <w:bCs/>
                <w:noProof/>
                <w:webHidden/>
              </w:rPr>
              <w:fldChar w:fldCharType="end"/>
            </w:r>
          </w:hyperlink>
        </w:p>
        <w:p w14:paraId="4CA72BB9" w14:textId="19E2BA8A" w:rsidR="009B0F4B" w:rsidRDefault="009B0F4B">
          <w:r w:rsidRPr="00973C69">
            <w:rPr>
              <w:b/>
              <w:bCs/>
              <w:sz w:val="24"/>
              <w:szCs w:val="24"/>
              <w:lang w:val="da-DK"/>
            </w:rPr>
            <w:fldChar w:fldCharType="end"/>
          </w:r>
        </w:p>
      </w:sdtContent>
    </w:sdt>
    <w:p w14:paraId="44452DED" w14:textId="77777777" w:rsidR="00352846" w:rsidRDefault="00352846">
      <w:pPr>
        <w:rPr>
          <w:rFonts w:eastAsiaTheme="majorEastAsia" w:cstheme="majorBidi"/>
          <w:color w:val="1481AB" w:themeColor="accent1" w:themeShade="BF"/>
          <w:sz w:val="36"/>
          <w:szCs w:val="36"/>
        </w:rPr>
      </w:pPr>
      <w:r>
        <w:br w:type="page"/>
      </w:r>
    </w:p>
    <w:p w14:paraId="2CFFAF25" w14:textId="7438DF76" w:rsidR="00352846" w:rsidRPr="00413E79" w:rsidRDefault="002265C8" w:rsidP="00413E79">
      <w:pPr>
        <w:pStyle w:val="Overskrift1"/>
      </w:pPr>
      <w:bookmarkStart w:id="0" w:name="_Toc132959024"/>
      <w:r>
        <w:lastRenderedPageBreak/>
        <w:t>Frásøgn nevndarinnar frá farna ári</w:t>
      </w:r>
      <w:bookmarkEnd w:id="0"/>
    </w:p>
    <w:p w14:paraId="4606DA1A" w14:textId="7D875372" w:rsidR="00721493" w:rsidRPr="00C65A1A" w:rsidRDefault="00721493" w:rsidP="008740D9">
      <w:pPr>
        <w:pStyle w:val="Overskrift2"/>
      </w:pPr>
      <w:bookmarkStart w:id="1" w:name="_Toc132959025"/>
      <w:r w:rsidRPr="00C65A1A">
        <w:t>Um gongdina í felagnum</w:t>
      </w:r>
      <w:bookmarkEnd w:id="1"/>
    </w:p>
    <w:p w14:paraId="1AAF7B87" w14:textId="228AA634" w:rsidR="00721493" w:rsidRPr="002346DA" w:rsidRDefault="00721493" w:rsidP="00E32F55">
      <w:pPr>
        <w:pStyle w:val="Brdtekst"/>
        <w:spacing w:line="360" w:lineRule="auto"/>
        <w:ind w:left="0"/>
        <w:rPr>
          <w:rFonts w:ascii="Verdana" w:hAnsi="Verdana"/>
          <w:sz w:val="20"/>
          <w:lang w:val="fo-FO"/>
        </w:rPr>
      </w:pPr>
      <w:r w:rsidRPr="002346DA">
        <w:rPr>
          <w:rFonts w:ascii="Verdana" w:hAnsi="Verdana"/>
          <w:sz w:val="20"/>
          <w:lang w:val="fo-FO"/>
        </w:rPr>
        <w:t xml:space="preserve">Á aðalfundinum </w:t>
      </w:r>
      <w:r w:rsidR="00443B52" w:rsidRPr="002346DA">
        <w:rPr>
          <w:rFonts w:ascii="Verdana" w:hAnsi="Verdana"/>
          <w:sz w:val="20"/>
          <w:lang w:val="fo-FO"/>
        </w:rPr>
        <w:t>í 201</w:t>
      </w:r>
      <w:r w:rsidR="001F415E" w:rsidRPr="002346DA">
        <w:rPr>
          <w:rFonts w:ascii="Verdana" w:hAnsi="Verdana"/>
          <w:sz w:val="20"/>
          <w:lang w:val="fo-FO"/>
        </w:rPr>
        <w:t>8</w:t>
      </w:r>
      <w:r w:rsidR="00443B52" w:rsidRPr="002346DA">
        <w:rPr>
          <w:rFonts w:ascii="Verdana" w:hAnsi="Verdana"/>
          <w:sz w:val="20"/>
          <w:lang w:val="fo-FO"/>
        </w:rPr>
        <w:t xml:space="preserve"> varð avgjørt at Ráfiskakeyparafelagið </w:t>
      </w:r>
      <w:r w:rsidR="00873DA0" w:rsidRPr="002346DA">
        <w:rPr>
          <w:rFonts w:ascii="Verdana" w:hAnsi="Verdana"/>
          <w:sz w:val="20"/>
          <w:lang w:val="fo-FO"/>
        </w:rPr>
        <w:t>fyribils</w:t>
      </w:r>
      <w:r w:rsidR="00443B52" w:rsidRPr="002346DA">
        <w:rPr>
          <w:rFonts w:ascii="Verdana" w:hAnsi="Verdana"/>
          <w:sz w:val="20"/>
          <w:lang w:val="fo-FO"/>
        </w:rPr>
        <w:t xml:space="preserve"> skuldi vera minni aktivt</w:t>
      </w:r>
      <w:r w:rsidR="003C77AB" w:rsidRPr="002346DA">
        <w:rPr>
          <w:rFonts w:ascii="Verdana" w:hAnsi="Verdana"/>
          <w:sz w:val="20"/>
          <w:lang w:val="fo-FO"/>
        </w:rPr>
        <w:t>,</w:t>
      </w:r>
      <w:r w:rsidR="00C95445" w:rsidRPr="002346DA">
        <w:rPr>
          <w:rFonts w:ascii="Verdana" w:hAnsi="Verdana"/>
          <w:sz w:val="20"/>
          <w:lang w:val="fo-FO"/>
        </w:rPr>
        <w:t xml:space="preserve"> og</w:t>
      </w:r>
      <w:r w:rsidR="003C77AB" w:rsidRPr="002346DA">
        <w:rPr>
          <w:rFonts w:ascii="Verdana" w:hAnsi="Verdana"/>
          <w:sz w:val="20"/>
          <w:lang w:val="fo-FO"/>
        </w:rPr>
        <w:t xml:space="preserve"> fara í dvala í eina tíð</w:t>
      </w:r>
      <w:r w:rsidR="00443B52" w:rsidRPr="002346DA">
        <w:rPr>
          <w:rFonts w:ascii="Verdana" w:hAnsi="Verdana"/>
          <w:sz w:val="20"/>
          <w:lang w:val="fo-FO"/>
        </w:rPr>
        <w:t>.</w:t>
      </w:r>
      <w:r w:rsidR="00873DA0" w:rsidRPr="002346DA">
        <w:rPr>
          <w:rFonts w:ascii="Verdana" w:hAnsi="Verdana"/>
          <w:sz w:val="20"/>
          <w:lang w:val="fo-FO"/>
        </w:rPr>
        <w:t xml:space="preserve"> Umsitingaravtalan við Føroya Arbeiðsgevarafelag varð broytt</w:t>
      </w:r>
      <w:r w:rsidR="00B568DC" w:rsidRPr="002346DA">
        <w:rPr>
          <w:rFonts w:ascii="Verdana" w:hAnsi="Verdana"/>
          <w:sz w:val="20"/>
          <w:lang w:val="fo-FO"/>
        </w:rPr>
        <w:t>, so minni orka varð sett av til felagið, samstundis sum kostnaðurin minkaði.</w:t>
      </w:r>
    </w:p>
    <w:p w14:paraId="2D0EB621" w14:textId="27B727EB" w:rsidR="00E32F55" w:rsidRPr="002346DA" w:rsidRDefault="00E32F55" w:rsidP="00E32F55">
      <w:pPr>
        <w:pStyle w:val="Brdtekst"/>
        <w:spacing w:line="360" w:lineRule="auto"/>
        <w:ind w:left="0"/>
        <w:rPr>
          <w:rFonts w:ascii="Verdana" w:hAnsi="Verdana"/>
          <w:sz w:val="20"/>
          <w:lang w:val="fo-FO"/>
        </w:rPr>
      </w:pPr>
      <w:r w:rsidRPr="002346DA">
        <w:rPr>
          <w:rFonts w:ascii="Verdana" w:hAnsi="Verdana"/>
          <w:sz w:val="20"/>
          <w:lang w:val="fo-FO"/>
        </w:rPr>
        <w:t>Broytingarnar í umsitingaravtaluni viðfør</w:t>
      </w:r>
      <w:r w:rsidR="00012B37" w:rsidRPr="002346DA">
        <w:rPr>
          <w:rFonts w:ascii="Verdana" w:hAnsi="Verdana"/>
          <w:sz w:val="20"/>
          <w:lang w:val="fo-FO"/>
        </w:rPr>
        <w:t>du</w:t>
      </w:r>
      <w:r w:rsidRPr="002346DA">
        <w:rPr>
          <w:rFonts w:ascii="Verdana" w:hAnsi="Verdana"/>
          <w:sz w:val="20"/>
          <w:lang w:val="fo-FO"/>
        </w:rPr>
        <w:t>, at nevndarlimirnir</w:t>
      </w:r>
      <w:r w:rsidR="00F42BEB" w:rsidRPr="002346DA">
        <w:rPr>
          <w:rFonts w:ascii="Verdana" w:hAnsi="Verdana"/>
          <w:sz w:val="20"/>
          <w:lang w:val="fo-FO"/>
        </w:rPr>
        <w:t xml:space="preserve"> sjálvir</w:t>
      </w:r>
      <w:r w:rsidRPr="002346DA">
        <w:rPr>
          <w:rFonts w:ascii="Verdana" w:hAnsi="Verdana"/>
          <w:sz w:val="20"/>
          <w:lang w:val="fo-FO"/>
        </w:rPr>
        <w:t xml:space="preserve"> í størri mun </w:t>
      </w:r>
      <w:r w:rsidR="00016DE0" w:rsidRPr="002346DA">
        <w:rPr>
          <w:rFonts w:ascii="Verdana" w:hAnsi="Verdana"/>
          <w:sz w:val="20"/>
          <w:lang w:val="fo-FO"/>
        </w:rPr>
        <w:t>tóku</w:t>
      </w:r>
      <w:r w:rsidRPr="002346DA">
        <w:rPr>
          <w:rFonts w:ascii="Verdana" w:hAnsi="Verdana"/>
          <w:sz w:val="20"/>
          <w:lang w:val="fo-FO"/>
        </w:rPr>
        <w:t xml:space="preserve"> sær av teimum bundnu uppgávunum hjá felagnum. Eitt nú </w:t>
      </w:r>
      <w:r w:rsidR="00B568DC" w:rsidRPr="002346DA">
        <w:rPr>
          <w:rFonts w:ascii="Verdana" w:hAnsi="Verdana"/>
          <w:sz w:val="20"/>
          <w:lang w:val="fo-FO"/>
        </w:rPr>
        <w:t xml:space="preserve">hevur </w:t>
      </w:r>
      <w:r w:rsidRPr="002346DA">
        <w:rPr>
          <w:rFonts w:ascii="Verdana" w:hAnsi="Verdana"/>
          <w:sz w:val="20"/>
          <w:lang w:val="fo-FO"/>
        </w:rPr>
        <w:t xml:space="preserve">Jógvan Hansen </w:t>
      </w:r>
      <w:r w:rsidR="00B568DC" w:rsidRPr="002346DA">
        <w:rPr>
          <w:rFonts w:ascii="Verdana" w:hAnsi="Verdana"/>
          <w:sz w:val="20"/>
          <w:lang w:val="fo-FO"/>
        </w:rPr>
        <w:t>umboðað felagið</w:t>
      </w:r>
      <w:r w:rsidRPr="002346DA">
        <w:rPr>
          <w:rFonts w:ascii="Verdana" w:hAnsi="Verdana"/>
          <w:sz w:val="20"/>
          <w:lang w:val="fo-FO"/>
        </w:rPr>
        <w:t xml:space="preserve"> í Fiskivinnuráðnum, har felagið hevur fastan sess. Jens Pauli Petersen er varaumboð í Fiskivinnuráðnum.</w:t>
      </w:r>
    </w:p>
    <w:p w14:paraId="286DD2D3" w14:textId="0ED294B4" w:rsidR="00E32F55" w:rsidRPr="002346DA" w:rsidRDefault="00CE6A99" w:rsidP="00E32F55">
      <w:pPr>
        <w:pStyle w:val="Brdtekst"/>
        <w:spacing w:line="360" w:lineRule="auto"/>
        <w:ind w:left="0"/>
        <w:rPr>
          <w:rFonts w:ascii="Verdana" w:hAnsi="Verdana"/>
          <w:sz w:val="20"/>
          <w:lang w:val="fo-FO"/>
        </w:rPr>
      </w:pPr>
      <w:r w:rsidRPr="002346DA">
        <w:rPr>
          <w:rFonts w:ascii="Verdana" w:hAnsi="Verdana"/>
          <w:sz w:val="20"/>
          <w:lang w:val="fo-FO"/>
        </w:rPr>
        <w:t>Eisini hevur nevndarlimur í felagnum</w:t>
      </w:r>
      <w:r w:rsidR="00F42BEB" w:rsidRPr="002346DA">
        <w:rPr>
          <w:rFonts w:ascii="Verdana" w:hAnsi="Verdana"/>
          <w:sz w:val="20"/>
          <w:lang w:val="fo-FO"/>
        </w:rPr>
        <w:t xml:space="preserve"> umboðað felagið </w:t>
      </w:r>
      <w:r w:rsidR="00E32F55" w:rsidRPr="002346DA">
        <w:rPr>
          <w:rFonts w:ascii="Verdana" w:hAnsi="Verdana"/>
          <w:sz w:val="20"/>
          <w:lang w:val="fo-FO"/>
        </w:rPr>
        <w:t>í stýrinum fyri Fiskivinnuroyndir, sum veitir stuðul til verkætlanir at menna fiskivinnuna.</w:t>
      </w:r>
      <w:r w:rsidRPr="002346DA">
        <w:rPr>
          <w:rFonts w:ascii="Verdana" w:hAnsi="Verdana"/>
          <w:sz w:val="20"/>
          <w:lang w:val="fo-FO"/>
        </w:rPr>
        <w:t xml:space="preserve"> Seinasta árið hevur Nicolas Stauss umboðað felagið í stýrinum fyri fiskivinnuroyndir.</w:t>
      </w:r>
    </w:p>
    <w:p w14:paraId="183DC365" w14:textId="7A3CC474" w:rsidR="00E32F55" w:rsidRPr="002346DA" w:rsidRDefault="00E32F55" w:rsidP="00E32F55">
      <w:pPr>
        <w:pStyle w:val="Brdtekst"/>
        <w:spacing w:line="360" w:lineRule="auto"/>
        <w:ind w:left="0"/>
        <w:rPr>
          <w:rFonts w:ascii="Verdana" w:hAnsi="Verdana"/>
          <w:sz w:val="20"/>
          <w:lang w:val="fo-FO"/>
        </w:rPr>
      </w:pPr>
      <w:r w:rsidRPr="002346DA">
        <w:rPr>
          <w:rFonts w:ascii="Verdana" w:hAnsi="Verdana"/>
          <w:sz w:val="20"/>
          <w:lang w:val="fo-FO"/>
        </w:rPr>
        <w:t xml:space="preserve">Jógvan Hansen og Jens Pauli Petersen røkja </w:t>
      </w:r>
      <w:r w:rsidR="006C79F5" w:rsidRPr="002346DA">
        <w:rPr>
          <w:rFonts w:ascii="Verdana" w:hAnsi="Verdana"/>
          <w:sz w:val="20"/>
          <w:lang w:val="fo-FO"/>
        </w:rPr>
        <w:t>nevndar</w:t>
      </w:r>
      <w:r w:rsidRPr="002346DA">
        <w:rPr>
          <w:rFonts w:ascii="Verdana" w:hAnsi="Verdana"/>
          <w:sz w:val="20"/>
          <w:lang w:val="fo-FO"/>
        </w:rPr>
        <w:t>sessirnar hjá felagnum í nevndini fyri Kassamiðstøðini, sum felagið eigur helvtina av.</w:t>
      </w:r>
    </w:p>
    <w:p w14:paraId="147DABE5" w14:textId="3CEBD7F1" w:rsidR="00E32F55" w:rsidRPr="002346DA" w:rsidRDefault="008E5A62" w:rsidP="00E32F55">
      <w:pPr>
        <w:pStyle w:val="Brdtekst"/>
        <w:spacing w:line="360" w:lineRule="auto"/>
        <w:ind w:left="0"/>
        <w:rPr>
          <w:rFonts w:ascii="Verdana" w:hAnsi="Verdana"/>
          <w:sz w:val="20"/>
          <w:lang w:val="fo-FO"/>
        </w:rPr>
      </w:pPr>
      <w:r w:rsidRPr="002346DA">
        <w:rPr>
          <w:rFonts w:ascii="Verdana" w:hAnsi="Verdana"/>
          <w:sz w:val="20"/>
          <w:lang w:val="fo-FO"/>
        </w:rPr>
        <w:t xml:space="preserve">Sum heild </w:t>
      </w:r>
      <w:r w:rsidR="00012B37" w:rsidRPr="002346DA">
        <w:rPr>
          <w:rFonts w:ascii="Verdana" w:hAnsi="Verdana"/>
          <w:sz w:val="20"/>
          <w:lang w:val="fo-FO"/>
        </w:rPr>
        <w:t>var</w:t>
      </w:r>
      <w:r w:rsidRPr="002346DA">
        <w:rPr>
          <w:rFonts w:ascii="Verdana" w:hAnsi="Verdana"/>
          <w:sz w:val="20"/>
          <w:lang w:val="fo-FO"/>
        </w:rPr>
        <w:t xml:space="preserve"> tað </w:t>
      </w:r>
      <w:r w:rsidR="00E32F55" w:rsidRPr="002346DA">
        <w:rPr>
          <w:rFonts w:ascii="Verdana" w:hAnsi="Verdana"/>
          <w:sz w:val="20"/>
          <w:lang w:val="fo-FO"/>
        </w:rPr>
        <w:t>í størri mun</w:t>
      </w:r>
      <w:r w:rsidRPr="002346DA">
        <w:rPr>
          <w:rFonts w:ascii="Verdana" w:hAnsi="Verdana"/>
          <w:sz w:val="20"/>
          <w:lang w:val="fo-FO"/>
        </w:rPr>
        <w:t xml:space="preserve"> </w:t>
      </w:r>
      <w:r w:rsidR="00E32F55" w:rsidRPr="002346DA">
        <w:rPr>
          <w:rFonts w:ascii="Verdana" w:hAnsi="Verdana"/>
          <w:sz w:val="20"/>
          <w:lang w:val="fo-FO"/>
        </w:rPr>
        <w:t xml:space="preserve">upp til nevndarlimir í felagnum at røkja bransjuáhugamálini hjá </w:t>
      </w:r>
      <w:r w:rsidR="00C753A8" w:rsidRPr="002346DA">
        <w:rPr>
          <w:rFonts w:ascii="Verdana" w:hAnsi="Verdana"/>
          <w:sz w:val="20"/>
          <w:lang w:val="fo-FO"/>
        </w:rPr>
        <w:t>R</w:t>
      </w:r>
      <w:r w:rsidR="00E32F55" w:rsidRPr="002346DA">
        <w:rPr>
          <w:rFonts w:ascii="Verdana" w:hAnsi="Verdana"/>
          <w:sz w:val="20"/>
          <w:lang w:val="fo-FO"/>
        </w:rPr>
        <w:t>áfiskakeyparunum.</w:t>
      </w:r>
    </w:p>
    <w:p w14:paraId="34383E7E" w14:textId="20EE28E3" w:rsidR="00E32F55" w:rsidRPr="002346DA" w:rsidRDefault="00E32F55" w:rsidP="00E32F55">
      <w:pPr>
        <w:pStyle w:val="Brdtekst"/>
        <w:spacing w:line="360" w:lineRule="auto"/>
        <w:ind w:left="0"/>
        <w:rPr>
          <w:rFonts w:ascii="Verdana" w:hAnsi="Verdana"/>
          <w:sz w:val="20"/>
          <w:lang w:val="fo-FO"/>
        </w:rPr>
      </w:pPr>
      <w:r w:rsidRPr="002346DA">
        <w:rPr>
          <w:rFonts w:ascii="Verdana" w:hAnsi="Verdana"/>
          <w:sz w:val="20"/>
          <w:lang w:val="fo-FO"/>
        </w:rPr>
        <w:t>Umskipanirnar í felagnum hava haft við sær, at fíggjaliga støðan er betrað. Eftir at felagið í fleiri ár á rað hev</w:t>
      </w:r>
      <w:r w:rsidR="008E5A62" w:rsidRPr="002346DA">
        <w:rPr>
          <w:rFonts w:ascii="Verdana" w:hAnsi="Verdana"/>
          <w:sz w:val="20"/>
          <w:lang w:val="fo-FO"/>
        </w:rPr>
        <w:t>ði</w:t>
      </w:r>
      <w:r w:rsidRPr="002346DA">
        <w:rPr>
          <w:rFonts w:ascii="Verdana" w:hAnsi="Verdana"/>
          <w:sz w:val="20"/>
          <w:lang w:val="fo-FO"/>
        </w:rPr>
        <w:t xml:space="preserve"> hall, </w:t>
      </w:r>
      <w:r w:rsidR="008E5A62" w:rsidRPr="002346DA">
        <w:rPr>
          <w:rFonts w:ascii="Verdana" w:hAnsi="Verdana"/>
          <w:sz w:val="20"/>
          <w:lang w:val="fo-FO"/>
        </w:rPr>
        <w:t>hava</w:t>
      </w:r>
      <w:r w:rsidRPr="002346DA">
        <w:rPr>
          <w:rFonts w:ascii="Verdana" w:hAnsi="Verdana"/>
          <w:sz w:val="20"/>
          <w:lang w:val="fo-FO"/>
        </w:rPr>
        <w:t xml:space="preserve"> roknskap</w:t>
      </w:r>
      <w:r w:rsidR="008E5A62" w:rsidRPr="002346DA">
        <w:rPr>
          <w:rFonts w:ascii="Verdana" w:hAnsi="Verdana"/>
          <w:sz w:val="20"/>
          <w:lang w:val="fo-FO"/>
        </w:rPr>
        <w:t>irnir seinnu árini</w:t>
      </w:r>
      <w:r w:rsidRPr="002346DA">
        <w:rPr>
          <w:rFonts w:ascii="Verdana" w:hAnsi="Verdana"/>
          <w:sz w:val="20"/>
          <w:lang w:val="fo-FO"/>
        </w:rPr>
        <w:t xml:space="preserve"> </w:t>
      </w:r>
      <w:r w:rsidR="008E5A62" w:rsidRPr="002346DA">
        <w:rPr>
          <w:rFonts w:ascii="Verdana" w:hAnsi="Verdana"/>
          <w:sz w:val="20"/>
          <w:lang w:val="fo-FO"/>
        </w:rPr>
        <w:t>víst eitt avlop</w:t>
      </w:r>
      <w:r w:rsidR="006C79F5" w:rsidRPr="002346DA">
        <w:rPr>
          <w:rFonts w:ascii="Verdana" w:hAnsi="Verdana"/>
          <w:sz w:val="20"/>
          <w:lang w:val="fo-FO"/>
        </w:rPr>
        <w:t>.</w:t>
      </w:r>
    </w:p>
    <w:p w14:paraId="0678E6D8" w14:textId="0A14ED41" w:rsidR="00A5197C" w:rsidRPr="002346DA" w:rsidRDefault="00857387" w:rsidP="00E32F55">
      <w:pPr>
        <w:pStyle w:val="Brdtekst"/>
        <w:spacing w:line="360" w:lineRule="auto"/>
        <w:ind w:left="0"/>
        <w:rPr>
          <w:rFonts w:ascii="Verdana" w:hAnsi="Verdana"/>
          <w:sz w:val="20"/>
          <w:lang w:val="fo-FO"/>
        </w:rPr>
      </w:pPr>
      <w:r w:rsidRPr="002346DA">
        <w:rPr>
          <w:rFonts w:ascii="Verdana" w:hAnsi="Verdana"/>
          <w:sz w:val="20"/>
          <w:lang w:val="fo-FO"/>
        </w:rPr>
        <w:t>Á aðalfundi</w:t>
      </w:r>
      <w:r w:rsidR="00731D9F" w:rsidRPr="002346DA">
        <w:rPr>
          <w:rFonts w:ascii="Verdana" w:hAnsi="Verdana"/>
          <w:sz w:val="20"/>
          <w:lang w:val="fo-FO"/>
        </w:rPr>
        <w:t>num</w:t>
      </w:r>
      <w:r w:rsidR="006C3019" w:rsidRPr="002346DA">
        <w:rPr>
          <w:rFonts w:ascii="Verdana" w:hAnsi="Verdana"/>
          <w:sz w:val="20"/>
          <w:lang w:val="fo-FO"/>
        </w:rPr>
        <w:t>, sum varð hildin</w:t>
      </w:r>
      <w:r w:rsidRPr="002346DA">
        <w:rPr>
          <w:rFonts w:ascii="Verdana" w:hAnsi="Verdana"/>
          <w:sz w:val="20"/>
          <w:lang w:val="fo-FO"/>
        </w:rPr>
        <w:t xml:space="preserve"> í mai 2021</w:t>
      </w:r>
      <w:r w:rsidR="006C3019" w:rsidRPr="002346DA">
        <w:rPr>
          <w:rFonts w:ascii="Verdana" w:hAnsi="Verdana"/>
          <w:sz w:val="20"/>
          <w:lang w:val="fo-FO"/>
        </w:rPr>
        <w:t>,</w:t>
      </w:r>
      <w:r w:rsidRPr="002346DA">
        <w:rPr>
          <w:rFonts w:ascii="Verdana" w:hAnsi="Verdana"/>
          <w:sz w:val="20"/>
          <w:lang w:val="fo-FO"/>
        </w:rPr>
        <w:t xml:space="preserve"> </w:t>
      </w:r>
      <w:r w:rsidR="00AE359D" w:rsidRPr="002346DA">
        <w:rPr>
          <w:rFonts w:ascii="Verdana" w:hAnsi="Verdana"/>
          <w:sz w:val="20"/>
          <w:lang w:val="fo-FO"/>
        </w:rPr>
        <w:t xml:space="preserve">varð nevndin víðkað úr 3 upp í 5 limir, </w:t>
      </w:r>
      <w:r w:rsidR="00BF4F61" w:rsidRPr="002346DA">
        <w:rPr>
          <w:rFonts w:ascii="Verdana" w:hAnsi="Verdana"/>
          <w:sz w:val="20"/>
          <w:lang w:val="fo-FO"/>
        </w:rPr>
        <w:t xml:space="preserve">við tí endamáli at </w:t>
      </w:r>
      <w:r w:rsidR="00A432AC" w:rsidRPr="002346DA">
        <w:rPr>
          <w:rFonts w:ascii="Verdana" w:hAnsi="Verdana"/>
          <w:sz w:val="20"/>
          <w:lang w:val="fo-FO"/>
        </w:rPr>
        <w:t xml:space="preserve">felagið </w:t>
      </w:r>
      <w:r w:rsidR="00670178" w:rsidRPr="002346DA">
        <w:rPr>
          <w:rFonts w:ascii="Verdana" w:hAnsi="Verdana"/>
          <w:sz w:val="20"/>
          <w:lang w:val="fo-FO"/>
        </w:rPr>
        <w:t xml:space="preserve">gerst meira aktivt aftur og at </w:t>
      </w:r>
      <w:r w:rsidR="008C282E" w:rsidRPr="002346DA">
        <w:rPr>
          <w:rFonts w:ascii="Verdana" w:hAnsi="Verdana"/>
          <w:sz w:val="20"/>
          <w:lang w:val="fo-FO"/>
        </w:rPr>
        <w:t>økja um virksemið</w:t>
      </w:r>
      <w:r w:rsidR="00670178" w:rsidRPr="002346DA">
        <w:rPr>
          <w:rFonts w:ascii="Verdana" w:hAnsi="Verdana"/>
          <w:sz w:val="20"/>
          <w:lang w:val="fo-FO"/>
        </w:rPr>
        <w:t xml:space="preserve"> í felagnum</w:t>
      </w:r>
      <w:r w:rsidR="000D0C29" w:rsidRPr="002346DA">
        <w:rPr>
          <w:rFonts w:ascii="Verdana" w:hAnsi="Verdana"/>
          <w:sz w:val="20"/>
          <w:lang w:val="fo-FO"/>
        </w:rPr>
        <w:t>.</w:t>
      </w:r>
      <w:r w:rsidR="00AA68DC" w:rsidRPr="002346DA">
        <w:rPr>
          <w:rFonts w:ascii="Verdana" w:hAnsi="Verdana"/>
          <w:sz w:val="20"/>
          <w:lang w:val="fo-FO"/>
        </w:rPr>
        <w:t xml:space="preserve"> </w:t>
      </w:r>
      <w:r w:rsidR="00CE6A99" w:rsidRPr="002346DA">
        <w:rPr>
          <w:rFonts w:ascii="Verdana" w:hAnsi="Verdana"/>
          <w:sz w:val="20"/>
          <w:lang w:val="fo-FO"/>
        </w:rPr>
        <w:t>Hendan tilgongd er í gongd, hóast felagið framvegis kann gerast merir sjónligt í almenna rúminum, og harvið eisini gerst ein</w:t>
      </w:r>
      <w:r w:rsidR="00A5197C" w:rsidRPr="002346DA">
        <w:rPr>
          <w:rFonts w:ascii="Verdana" w:hAnsi="Verdana"/>
          <w:sz w:val="20"/>
          <w:lang w:val="fo-FO"/>
        </w:rPr>
        <w:t xml:space="preserve"> </w:t>
      </w:r>
      <w:r w:rsidR="00CE6A99" w:rsidRPr="002346DA">
        <w:rPr>
          <w:rFonts w:ascii="Verdana" w:hAnsi="Verdana"/>
          <w:sz w:val="20"/>
          <w:lang w:val="fo-FO"/>
        </w:rPr>
        <w:t>náttúrlig</w:t>
      </w:r>
      <w:r w:rsidR="00A5197C" w:rsidRPr="002346DA">
        <w:rPr>
          <w:rFonts w:ascii="Verdana" w:hAnsi="Verdana"/>
          <w:sz w:val="20"/>
          <w:lang w:val="fo-FO"/>
        </w:rPr>
        <w:t>ari</w:t>
      </w:r>
      <w:r w:rsidR="00CE6A99" w:rsidRPr="002346DA">
        <w:rPr>
          <w:rFonts w:ascii="Verdana" w:hAnsi="Verdana"/>
          <w:sz w:val="20"/>
          <w:lang w:val="fo-FO"/>
        </w:rPr>
        <w:t xml:space="preserve"> </w:t>
      </w:r>
      <w:r w:rsidR="00A5197C" w:rsidRPr="002346DA">
        <w:rPr>
          <w:rFonts w:ascii="Verdana" w:hAnsi="Verdana"/>
          <w:sz w:val="20"/>
          <w:lang w:val="fo-FO"/>
        </w:rPr>
        <w:t xml:space="preserve">hoyringspartur í viðurskiftum sum kunnu hava ávirkan á vinnuna og limir felagsins. </w:t>
      </w:r>
    </w:p>
    <w:p w14:paraId="1A04CC9B" w14:textId="1E844A80" w:rsidR="00FD36A6" w:rsidRPr="002346DA" w:rsidRDefault="008C282E" w:rsidP="00E32F55">
      <w:pPr>
        <w:pStyle w:val="Brdtekst"/>
        <w:spacing w:line="360" w:lineRule="auto"/>
        <w:ind w:left="0"/>
        <w:rPr>
          <w:rFonts w:ascii="Verdana" w:hAnsi="Verdana"/>
          <w:sz w:val="20"/>
          <w:lang w:val="fo-FO"/>
        </w:rPr>
      </w:pPr>
      <w:r w:rsidRPr="002346DA">
        <w:rPr>
          <w:rFonts w:ascii="Verdana" w:hAnsi="Verdana"/>
          <w:sz w:val="20"/>
          <w:lang w:val="fo-FO"/>
        </w:rPr>
        <w:t>Málini, sum felagið serliga hevur haft</w:t>
      </w:r>
      <w:r w:rsidR="00E5365D" w:rsidRPr="002346DA">
        <w:rPr>
          <w:rFonts w:ascii="Verdana" w:hAnsi="Verdana"/>
          <w:sz w:val="20"/>
          <w:lang w:val="fo-FO"/>
        </w:rPr>
        <w:t xml:space="preserve"> á s</w:t>
      </w:r>
      <w:r w:rsidR="0089645F" w:rsidRPr="002346DA">
        <w:rPr>
          <w:rFonts w:ascii="Verdana" w:hAnsi="Verdana"/>
          <w:sz w:val="20"/>
          <w:lang w:val="fo-FO"/>
        </w:rPr>
        <w:t>jóneykuna á</w:t>
      </w:r>
      <w:r w:rsidR="009146B2" w:rsidRPr="002346DA">
        <w:rPr>
          <w:rFonts w:ascii="Verdana" w:hAnsi="Verdana"/>
          <w:sz w:val="20"/>
          <w:lang w:val="fo-FO"/>
        </w:rPr>
        <w:t xml:space="preserve"> </w:t>
      </w:r>
      <w:r w:rsidR="00012B37" w:rsidRPr="002346DA">
        <w:rPr>
          <w:rFonts w:ascii="Verdana" w:hAnsi="Verdana"/>
          <w:sz w:val="20"/>
          <w:lang w:val="fo-FO"/>
        </w:rPr>
        <w:t>í 202</w:t>
      </w:r>
      <w:r w:rsidR="00A5197C" w:rsidRPr="002346DA">
        <w:rPr>
          <w:rFonts w:ascii="Verdana" w:hAnsi="Verdana"/>
          <w:sz w:val="20"/>
          <w:lang w:val="fo-FO"/>
        </w:rPr>
        <w:t>3</w:t>
      </w:r>
      <w:r w:rsidR="00012B37" w:rsidRPr="002346DA">
        <w:rPr>
          <w:rFonts w:ascii="Verdana" w:hAnsi="Verdana"/>
          <w:sz w:val="20"/>
          <w:lang w:val="fo-FO"/>
        </w:rPr>
        <w:t xml:space="preserve"> </w:t>
      </w:r>
      <w:r w:rsidRPr="002346DA">
        <w:rPr>
          <w:rFonts w:ascii="Verdana" w:hAnsi="Verdana"/>
          <w:sz w:val="20"/>
          <w:lang w:val="fo-FO"/>
        </w:rPr>
        <w:t>v</w:t>
      </w:r>
      <w:r w:rsidR="009146B2" w:rsidRPr="002346DA">
        <w:rPr>
          <w:rFonts w:ascii="Verdana" w:hAnsi="Verdana"/>
          <w:sz w:val="20"/>
          <w:lang w:val="fo-FO"/>
        </w:rPr>
        <w:t>erða</w:t>
      </w:r>
      <w:r w:rsidR="002346DA" w:rsidRPr="002346DA">
        <w:rPr>
          <w:rFonts w:ascii="Verdana" w:hAnsi="Verdana"/>
          <w:sz w:val="20"/>
          <w:lang w:val="fo-FO"/>
        </w:rPr>
        <w:t xml:space="preserve"> stutt</w:t>
      </w:r>
      <w:r w:rsidR="009146B2" w:rsidRPr="002346DA">
        <w:rPr>
          <w:rFonts w:ascii="Verdana" w:hAnsi="Verdana"/>
          <w:sz w:val="20"/>
          <w:lang w:val="fo-FO"/>
        </w:rPr>
        <w:t xml:space="preserve"> lýst</w:t>
      </w:r>
      <w:r w:rsidR="00C65A1A" w:rsidRPr="002346DA">
        <w:rPr>
          <w:rFonts w:ascii="Verdana" w:hAnsi="Verdana"/>
          <w:sz w:val="20"/>
          <w:lang w:val="fo-FO"/>
        </w:rPr>
        <w:t xml:space="preserve"> niðanfyri.</w:t>
      </w:r>
    </w:p>
    <w:p w14:paraId="2C950E36" w14:textId="77777777" w:rsidR="003F3AF0" w:rsidRDefault="003F3AF0" w:rsidP="00E32F55">
      <w:pPr>
        <w:pStyle w:val="Brdtekst"/>
        <w:spacing w:line="360" w:lineRule="auto"/>
        <w:ind w:left="0"/>
        <w:rPr>
          <w:rFonts w:ascii="Verdana" w:hAnsi="Verdana"/>
          <w:sz w:val="20"/>
          <w:lang w:val="fo-FO"/>
        </w:rPr>
      </w:pPr>
    </w:p>
    <w:p w14:paraId="0DDC1E88" w14:textId="61C85737" w:rsidR="00E5365D" w:rsidRPr="003F3AF0" w:rsidRDefault="003F3AF0" w:rsidP="008740D9">
      <w:pPr>
        <w:pStyle w:val="Overskrift2"/>
      </w:pPr>
      <w:bookmarkStart w:id="2" w:name="_Toc132959026"/>
      <w:r w:rsidRPr="003F3AF0">
        <w:t>Mál í árinum</w:t>
      </w:r>
      <w:bookmarkEnd w:id="2"/>
    </w:p>
    <w:p w14:paraId="31919C9E" w14:textId="5673B546" w:rsidR="00645D15" w:rsidRPr="006A7212" w:rsidRDefault="00645D15" w:rsidP="00645D15">
      <w:pPr>
        <w:pStyle w:val="Brdtekst"/>
        <w:spacing w:line="360" w:lineRule="auto"/>
        <w:ind w:left="0"/>
        <w:rPr>
          <w:rFonts w:ascii="Verdana" w:hAnsi="Verdana"/>
          <w:sz w:val="20"/>
          <w:lang w:val="fo-FO"/>
        </w:rPr>
      </w:pPr>
      <w:r w:rsidRPr="006A7212">
        <w:rPr>
          <w:rFonts w:ascii="Verdana" w:hAnsi="Verdana"/>
          <w:sz w:val="20"/>
          <w:lang w:val="fo-FO"/>
        </w:rPr>
        <w:t>Niðanfyri er ein stutt lýsing av nøk</w:t>
      </w:r>
      <w:r>
        <w:rPr>
          <w:rFonts w:ascii="Verdana" w:hAnsi="Verdana"/>
          <w:sz w:val="20"/>
          <w:lang w:val="fo-FO"/>
        </w:rPr>
        <w:t>r</w:t>
      </w:r>
      <w:r w:rsidRPr="006A7212">
        <w:rPr>
          <w:rFonts w:ascii="Verdana" w:hAnsi="Verdana"/>
          <w:sz w:val="20"/>
          <w:lang w:val="fo-FO"/>
        </w:rPr>
        <w:t xml:space="preserve">um </w:t>
      </w:r>
      <w:r>
        <w:rPr>
          <w:rFonts w:ascii="Verdana" w:hAnsi="Verdana"/>
          <w:sz w:val="20"/>
          <w:lang w:val="fo-FO"/>
        </w:rPr>
        <w:t xml:space="preserve">av teimum </w:t>
      </w:r>
      <w:r w:rsidRPr="006A7212">
        <w:rPr>
          <w:rFonts w:ascii="Verdana" w:hAnsi="Verdana"/>
          <w:sz w:val="20"/>
          <w:lang w:val="fo-FO"/>
        </w:rPr>
        <w:t>málum, sum hetta seinasta árið hav</w:t>
      </w:r>
      <w:r>
        <w:rPr>
          <w:rFonts w:ascii="Verdana" w:hAnsi="Verdana"/>
          <w:sz w:val="20"/>
          <w:lang w:val="fo-FO"/>
        </w:rPr>
        <w:t>a myndað</w:t>
      </w:r>
      <w:r w:rsidRPr="006A7212">
        <w:rPr>
          <w:rFonts w:ascii="Verdana" w:hAnsi="Verdana"/>
          <w:sz w:val="20"/>
          <w:lang w:val="fo-FO"/>
        </w:rPr>
        <w:t xml:space="preserve"> virksemið hjá Føroya Ráfiskakeyparafelag.</w:t>
      </w:r>
    </w:p>
    <w:p w14:paraId="18EE8748" w14:textId="61BBA406" w:rsidR="00645D15" w:rsidRDefault="00645D15" w:rsidP="00645D15">
      <w:pPr>
        <w:pStyle w:val="Brdtekst"/>
        <w:spacing w:line="360" w:lineRule="auto"/>
        <w:ind w:left="0"/>
        <w:rPr>
          <w:rFonts w:ascii="Verdana" w:hAnsi="Verdana"/>
          <w:sz w:val="20"/>
          <w:lang w:val="fo-FO"/>
        </w:rPr>
      </w:pPr>
      <w:r>
        <w:rPr>
          <w:rFonts w:ascii="Verdana" w:hAnsi="Verdana"/>
          <w:sz w:val="20"/>
          <w:lang w:val="fo-FO"/>
        </w:rPr>
        <w:t>Á aðalfundinum í 202</w:t>
      </w:r>
      <w:r w:rsidR="00A5197C">
        <w:rPr>
          <w:rFonts w:ascii="Verdana" w:hAnsi="Verdana"/>
          <w:sz w:val="20"/>
          <w:lang w:val="fo-FO"/>
        </w:rPr>
        <w:t>3</w:t>
      </w:r>
      <w:r>
        <w:rPr>
          <w:rFonts w:ascii="Verdana" w:hAnsi="Verdana"/>
          <w:sz w:val="20"/>
          <w:lang w:val="fo-FO"/>
        </w:rPr>
        <w:t xml:space="preserve"> stóðu </w:t>
      </w:r>
      <w:r w:rsidR="008C307C" w:rsidRPr="008C307C">
        <w:rPr>
          <w:rFonts w:ascii="Verdana" w:hAnsi="Verdana"/>
          <w:sz w:val="20"/>
          <w:lang w:val="fo-FO"/>
        </w:rPr>
        <w:t xml:space="preserve">Marnar Pattinson, Magnus Jespersen og Jógvan Hansen fyri vali. </w:t>
      </w:r>
      <w:bookmarkStart w:id="3" w:name="_Hlk163385604"/>
      <w:r w:rsidR="008C307C" w:rsidRPr="008C307C">
        <w:rPr>
          <w:rFonts w:ascii="Verdana" w:hAnsi="Verdana"/>
          <w:sz w:val="20"/>
          <w:lang w:val="fo-FO"/>
        </w:rPr>
        <w:t xml:space="preserve">Marner Pattinson </w:t>
      </w:r>
      <w:bookmarkEnd w:id="3"/>
      <w:r w:rsidR="008C307C" w:rsidRPr="008C307C">
        <w:rPr>
          <w:rFonts w:ascii="Verdana" w:hAnsi="Verdana"/>
          <w:sz w:val="20"/>
          <w:lang w:val="fo-FO"/>
        </w:rPr>
        <w:t>stillaði ikki upp aftur, me</w:t>
      </w:r>
      <w:r w:rsidR="008C307C">
        <w:rPr>
          <w:rFonts w:ascii="Verdana" w:hAnsi="Verdana"/>
          <w:sz w:val="20"/>
          <w:lang w:val="fo-FO"/>
        </w:rPr>
        <w:t>ðan</w:t>
      </w:r>
      <w:r w:rsidR="008C307C" w:rsidRPr="008C307C">
        <w:rPr>
          <w:rFonts w:ascii="Verdana" w:hAnsi="Verdana"/>
          <w:sz w:val="20"/>
          <w:lang w:val="fo-FO"/>
        </w:rPr>
        <w:t xml:space="preserve"> Magnus Jespersen og Jógvan Hansen tóku við afturvali. Magnus Jespersen og Jógvan Hansen </w:t>
      </w:r>
      <w:r w:rsidR="008C307C" w:rsidRPr="00AE4B79">
        <w:rPr>
          <w:rFonts w:ascii="Verdana" w:hAnsi="Verdana"/>
          <w:sz w:val="20"/>
          <w:lang w:val="fo-FO"/>
        </w:rPr>
        <w:t>v</w:t>
      </w:r>
      <w:r w:rsidR="008C307C">
        <w:rPr>
          <w:rFonts w:ascii="Verdana" w:hAnsi="Verdana"/>
          <w:sz w:val="20"/>
          <w:lang w:val="fo-FO"/>
        </w:rPr>
        <w:t>órðu báðir</w:t>
      </w:r>
      <w:r w:rsidR="008C307C" w:rsidRPr="00AE4B79">
        <w:rPr>
          <w:rFonts w:ascii="Verdana" w:hAnsi="Verdana"/>
          <w:sz w:val="20"/>
          <w:lang w:val="fo-FO"/>
        </w:rPr>
        <w:t xml:space="preserve"> afturvald</w:t>
      </w:r>
      <w:r w:rsidR="008C307C">
        <w:rPr>
          <w:rFonts w:ascii="Verdana" w:hAnsi="Verdana"/>
          <w:sz w:val="20"/>
          <w:lang w:val="fo-FO"/>
        </w:rPr>
        <w:t>i</w:t>
      </w:r>
      <w:r w:rsidR="008C307C" w:rsidRPr="00AE4B79">
        <w:rPr>
          <w:rFonts w:ascii="Verdana" w:hAnsi="Verdana"/>
          <w:sz w:val="20"/>
          <w:lang w:val="fo-FO"/>
        </w:rPr>
        <w:t>r</w:t>
      </w:r>
      <w:r w:rsidR="008C307C">
        <w:rPr>
          <w:rFonts w:ascii="Verdana" w:hAnsi="Verdana"/>
          <w:sz w:val="20"/>
          <w:lang w:val="fo-FO"/>
        </w:rPr>
        <w:t xml:space="preserve">, og fyri </w:t>
      </w:r>
      <w:r w:rsidR="008C307C" w:rsidRPr="008C307C">
        <w:rPr>
          <w:rFonts w:ascii="Verdana" w:hAnsi="Verdana"/>
          <w:sz w:val="20"/>
          <w:lang w:val="fo-FO"/>
        </w:rPr>
        <w:t xml:space="preserve">Marner Pattinson </w:t>
      </w:r>
      <w:r w:rsidR="008C307C">
        <w:rPr>
          <w:rFonts w:ascii="Verdana" w:hAnsi="Verdana"/>
          <w:sz w:val="20"/>
          <w:lang w:val="fo-FO"/>
        </w:rPr>
        <w:t xml:space="preserve">bleiv Nicolas </w:t>
      </w:r>
      <w:r w:rsidR="008C307C">
        <w:rPr>
          <w:rFonts w:ascii="Verdana" w:hAnsi="Verdana"/>
          <w:sz w:val="20"/>
          <w:lang w:val="fo-FO"/>
        </w:rPr>
        <w:lastRenderedPageBreak/>
        <w:t>Stauss</w:t>
      </w:r>
      <w:r w:rsidR="008C307C" w:rsidRPr="00AE4B79">
        <w:rPr>
          <w:rFonts w:ascii="Verdana" w:hAnsi="Verdana"/>
          <w:sz w:val="20"/>
          <w:lang w:val="fo-FO"/>
        </w:rPr>
        <w:t xml:space="preserve"> skotin upp og nývaldur </w:t>
      </w:r>
      <w:r w:rsidR="008C307C">
        <w:rPr>
          <w:rFonts w:ascii="Verdana" w:hAnsi="Verdana"/>
          <w:sz w:val="20"/>
          <w:lang w:val="fo-FO"/>
        </w:rPr>
        <w:t xml:space="preserve">í nevndina. </w:t>
      </w:r>
      <w:r w:rsidRPr="006A7212">
        <w:rPr>
          <w:rFonts w:ascii="Verdana" w:hAnsi="Verdana"/>
          <w:sz w:val="20"/>
          <w:lang w:val="fo-FO"/>
        </w:rPr>
        <w:t xml:space="preserve">Seinni skipaði nevndin seg við </w:t>
      </w:r>
      <w:r w:rsidR="00A36A00">
        <w:rPr>
          <w:rFonts w:ascii="Verdana" w:hAnsi="Verdana"/>
          <w:sz w:val="20"/>
          <w:lang w:val="fo-FO"/>
        </w:rPr>
        <w:t>Jógvan Hansen</w:t>
      </w:r>
      <w:r w:rsidRPr="006A7212">
        <w:rPr>
          <w:rFonts w:ascii="Verdana" w:hAnsi="Verdana"/>
          <w:sz w:val="20"/>
          <w:lang w:val="fo-FO"/>
        </w:rPr>
        <w:t xml:space="preserve"> sum formanni og </w:t>
      </w:r>
      <w:r>
        <w:rPr>
          <w:rFonts w:ascii="Verdana" w:hAnsi="Verdana"/>
          <w:sz w:val="20"/>
          <w:lang w:val="fo-FO"/>
        </w:rPr>
        <w:t>J</w:t>
      </w:r>
      <w:r w:rsidR="00A36A00">
        <w:rPr>
          <w:rFonts w:ascii="Verdana" w:hAnsi="Verdana"/>
          <w:sz w:val="20"/>
          <w:lang w:val="fo-FO"/>
        </w:rPr>
        <w:t>ens Paula Petersen</w:t>
      </w:r>
      <w:r w:rsidRPr="006A7212">
        <w:rPr>
          <w:rFonts w:ascii="Verdana" w:hAnsi="Verdana"/>
          <w:sz w:val="20"/>
          <w:lang w:val="fo-FO"/>
        </w:rPr>
        <w:t xml:space="preserve"> sum næstformanni.</w:t>
      </w:r>
    </w:p>
    <w:p w14:paraId="659036F8" w14:textId="77777777" w:rsidR="00A36A00" w:rsidRDefault="00A36A00" w:rsidP="00645D15">
      <w:pPr>
        <w:pStyle w:val="Brdtekst"/>
        <w:spacing w:line="360" w:lineRule="auto"/>
        <w:ind w:left="0"/>
        <w:rPr>
          <w:rFonts w:ascii="Verdana" w:hAnsi="Verdana"/>
          <w:sz w:val="20"/>
          <w:lang w:val="fo-FO"/>
        </w:rPr>
      </w:pPr>
    </w:p>
    <w:p w14:paraId="1D7A49B4" w14:textId="77777777" w:rsidR="002806AD" w:rsidRPr="009A356A" w:rsidRDefault="002806AD" w:rsidP="002806AD">
      <w:pPr>
        <w:pStyle w:val="Brdtekst"/>
        <w:spacing w:line="360" w:lineRule="auto"/>
        <w:ind w:left="0"/>
        <w:rPr>
          <w:rFonts w:ascii="Verdana" w:hAnsi="Verdana"/>
          <w:i/>
          <w:iCs/>
          <w:sz w:val="20"/>
          <w:lang w:val="fo-FO"/>
        </w:rPr>
      </w:pPr>
      <w:r>
        <w:rPr>
          <w:rFonts w:ascii="Verdana" w:hAnsi="Verdana"/>
          <w:i/>
          <w:iCs/>
          <w:sz w:val="20"/>
          <w:lang w:val="fo-FO"/>
        </w:rPr>
        <w:t>Limat</w:t>
      </w:r>
      <w:r w:rsidRPr="009A356A">
        <w:rPr>
          <w:rFonts w:ascii="Verdana" w:hAnsi="Verdana"/>
          <w:i/>
          <w:iCs/>
          <w:sz w:val="20"/>
          <w:lang w:val="fo-FO"/>
        </w:rPr>
        <w:t>iltak</w:t>
      </w:r>
      <w:r>
        <w:rPr>
          <w:rFonts w:ascii="Verdana" w:hAnsi="Verdana"/>
          <w:i/>
          <w:iCs/>
          <w:sz w:val="20"/>
          <w:lang w:val="fo-FO"/>
        </w:rPr>
        <w:t xml:space="preserve"> um marknaðaratgongd og fíggingarmøguleikar</w:t>
      </w:r>
    </w:p>
    <w:p w14:paraId="776A311D" w14:textId="08C6D2D2" w:rsidR="002806AD" w:rsidRPr="00BC03F5" w:rsidRDefault="002806AD" w:rsidP="002806AD">
      <w:pPr>
        <w:pStyle w:val="Brdtekst"/>
        <w:spacing w:line="360" w:lineRule="auto"/>
        <w:ind w:left="0"/>
        <w:rPr>
          <w:rFonts w:ascii="Verdana" w:hAnsi="Verdana"/>
          <w:sz w:val="20"/>
          <w:lang w:val="fo-FO"/>
        </w:rPr>
      </w:pPr>
      <w:r>
        <w:rPr>
          <w:rFonts w:ascii="Verdana" w:hAnsi="Verdana"/>
          <w:sz w:val="20"/>
          <w:lang w:val="fo-FO"/>
        </w:rPr>
        <w:t>Felagið skipaði á vári 2023 fyri einum fakligum og sosialum tiltaki fyri limir felagsins. Tiltakið varð hildið á Hotel Hilton. Fyrst varð skipað fyri einum fakligum parti har evnini vóru altjóða marknaðaratgong</w:t>
      </w:r>
      <w:r w:rsidR="002346DA">
        <w:rPr>
          <w:rFonts w:ascii="Verdana" w:hAnsi="Verdana"/>
          <w:sz w:val="20"/>
          <w:lang w:val="fo-FO"/>
        </w:rPr>
        <w:t>d</w:t>
      </w:r>
      <w:r>
        <w:rPr>
          <w:rFonts w:ascii="Verdana" w:hAnsi="Verdana"/>
          <w:sz w:val="20"/>
          <w:lang w:val="fo-FO"/>
        </w:rPr>
        <w:t xml:space="preserve"> og alternativir fíggingarmøguleikar. Til fyrra fyrilesturin greiddi Elisabeth F. Rasmussen fyrst yvirskipað frá støðuni hvat </w:t>
      </w:r>
      <w:r w:rsidRPr="00BC03F5">
        <w:rPr>
          <w:rFonts w:ascii="Verdana" w:hAnsi="Verdana"/>
          <w:sz w:val="20"/>
          <w:lang w:val="fo-FO"/>
        </w:rPr>
        <w:t>altjóða marknaðaratgongd</w:t>
      </w:r>
      <w:r>
        <w:rPr>
          <w:rFonts w:ascii="Verdana" w:hAnsi="Verdana"/>
          <w:sz w:val="20"/>
          <w:lang w:val="fo-FO"/>
        </w:rPr>
        <w:t xml:space="preserve"> viðvíkur, og síðan hvat ið arbeitt verður við í løtuni og hvat fyri ætlanir og raðfestingar nýggja landstýri</w:t>
      </w:r>
      <w:r w:rsidR="002346DA">
        <w:rPr>
          <w:rFonts w:ascii="Verdana" w:hAnsi="Verdana"/>
          <w:sz w:val="20"/>
          <w:lang w:val="fo-FO"/>
        </w:rPr>
        <w:t>ð</w:t>
      </w:r>
      <w:r>
        <w:rPr>
          <w:rFonts w:ascii="Verdana" w:hAnsi="Verdana"/>
          <w:sz w:val="20"/>
          <w:lang w:val="fo-FO"/>
        </w:rPr>
        <w:t xml:space="preserve"> hevur hvat marknaðaratgongd og altjóða handilsavtalum viðvíkur. Eftir hetta greiddu u</w:t>
      </w:r>
      <w:r w:rsidRPr="00BC03F5">
        <w:rPr>
          <w:rFonts w:ascii="Verdana" w:hAnsi="Verdana"/>
          <w:sz w:val="20"/>
          <w:lang w:val="fo-FO"/>
        </w:rPr>
        <w:t>mboð frá BankNordik frá um fíggingarmøguleikar, herundir útflutningsfígging og -trygging av avtalum hjá føroyskum fyritøkum frá Danmarks Eksport- og Investeringsfond (fyrrverandi EKF Danmarks Eksportkredit). Grunnurin veitir tryggingar og kautiónir, sum gevur fyritøkum betri møguleikar at víðka um lánini/kredittin í s.v. fíggingarkrevjandi útflutning.</w:t>
      </w:r>
    </w:p>
    <w:p w14:paraId="3FEB249D" w14:textId="77777777" w:rsidR="002806AD" w:rsidRDefault="002806AD" w:rsidP="002806AD">
      <w:pPr>
        <w:pStyle w:val="Brdtekst"/>
        <w:spacing w:line="360" w:lineRule="auto"/>
        <w:ind w:left="0"/>
        <w:rPr>
          <w:rFonts w:ascii="Verdana" w:hAnsi="Verdana"/>
          <w:sz w:val="20"/>
          <w:lang w:val="fo-FO"/>
        </w:rPr>
      </w:pPr>
      <w:r>
        <w:rPr>
          <w:rFonts w:ascii="Verdana" w:hAnsi="Verdana"/>
          <w:sz w:val="20"/>
          <w:lang w:val="fo-FO"/>
        </w:rPr>
        <w:t>Eftir framløgurnar var kjak millum limirnar um evnini og um hvat felagið framhaldandi skal arbeiða við.</w:t>
      </w:r>
    </w:p>
    <w:p w14:paraId="3AE87746" w14:textId="77777777" w:rsidR="002806AD" w:rsidRDefault="002806AD" w:rsidP="002806AD">
      <w:pPr>
        <w:pStyle w:val="Brdtekst"/>
        <w:spacing w:line="360" w:lineRule="auto"/>
        <w:ind w:left="0"/>
        <w:rPr>
          <w:rFonts w:ascii="Verdana" w:hAnsi="Verdana"/>
          <w:sz w:val="20"/>
          <w:lang w:val="fo-FO"/>
        </w:rPr>
      </w:pPr>
      <w:r>
        <w:rPr>
          <w:rFonts w:ascii="Verdana" w:hAnsi="Verdana"/>
          <w:sz w:val="20"/>
          <w:lang w:val="fo-FO"/>
        </w:rPr>
        <w:t>Aftaná fakliga tiltakið var høvi hjá limunum at tosa saman, og endað varð við einum døgurða. Limirnir vóru samdir um at hava eitt líknandi afturvendandi limatiltak árliga.</w:t>
      </w:r>
    </w:p>
    <w:p w14:paraId="033482EA" w14:textId="761F7BF5" w:rsidR="002806AD" w:rsidRDefault="002806AD" w:rsidP="002806AD">
      <w:pPr>
        <w:pStyle w:val="Brdtekst"/>
        <w:spacing w:line="360" w:lineRule="auto"/>
        <w:ind w:left="0"/>
        <w:rPr>
          <w:rFonts w:ascii="Verdana" w:hAnsi="Verdana"/>
          <w:sz w:val="20"/>
          <w:lang w:val="fo-FO"/>
        </w:rPr>
      </w:pPr>
      <w:r>
        <w:rPr>
          <w:rFonts w:ascii="Verdana" w:hAnsi="Verdana"/>
          <w:sz w:val="20"/>
          <w:lang w:val="fo-FO"/>
        </w:rPr>
        <w:t xml:space="preserve">Eftir ætlan verður næsta </w:t>
      </w:r>
      <w:r w:rsidRPr="00F352A7">
        <w:rPr>
          <w:rFonts w:ascii="Verdana" w:hAnsi="Verdana"/>
          <w:sz w:val="20"/>
          <w:lang w:val="fo-FO"/>
        </w:rPr>
        <w:t xml:space="preserve">limatiltak </w:t>
      </w:r>
      <w:r>
        <w:rPr>
          <w:rFonts w:ascii="Verdana" w:hAnsi="Verdana"/>
          <w:sz w:val="20"/>
          <w:lang w:val="fo-FO"/>
        </w:rPr>
        <w:t xml:space="preserve">hja Føroya Ráfiskakeyparafelag í mai 2024. </w:t>
      </w:r>
      <w:r w:rsidR="002346DA">
        <w:rPr>
          <w:rFonts w:ascii="Verdana" w:hAnsi="Verdana"/>
          <w:sz w:val="20"/>
          <w:lang w:val="fo-FO"/>
        </w:rPr>
        <w:t>Fyrireikingarnar til tiltakið er</w:t>
      </w:r>
      <w:r w:rsidR="003E623D">
        <w:rPr>
          <w:rFonts w:ascii="Verdana" w:hAnsi="Verdana"/>
          <w:sz w:val="20"/>
          <w:lang w:val="fo-FO"/>
        </w:rPr>
        <w:t>u</w:t>
      </w:r>
      <w:r w:rsidR="002346DA">
        <w:rPr>
          <w:rFonts w:ascii="Verdana" w:hAnsi="Verdana"/>
          <w:sz w:val="20"/>
          <w:lang w:val="fo-FO"/>
        </w:rPr>
        <w:t xml:space="preserve"> í gongd, og æ</w:t>
      </w:r>
      <w:r>
        <w:rPr>
          <w:rFonts w:ascii="Verdana" w:hAnsi="Verdana"/>
          <w:sz w:val="20"/>
          <w:lang w:val="fo-FO"/>
        </w:rPr>
        <w:t>tlanin er at skipa tiltakið á sama hátt sum seinasta limatiltak við einum fakligum parti við framløgum og kjaki, og síðan einum sosialum parti eft</w:t>
      </w:r>
      <w:r w:rsidR="003E623D">
        <w:rPr>
          <w:rFonts w:ascii="Verdana" w:hAnsi="Verdana"/>
          <w:sz w:val="20"/>
          <w:lang w:val="fo-FO"/>
        </w:rPr>
        <w:t>i</w:t>
      </w:r>
      <w:r>
        <w:rPr>
          <w:rFonts w:ascii="Verdana" w:hAnsi="Verdana"/>
          <w:sz w:val="20"/>
          <w:lang w:val="fo-FO"/>
        </w:rPr>
        <w:t xml:space="preserve">r fakliga partin. </w:t>
      </w:r>
    </w:p>
    <w:p w14:paraId="56308A77" w14:textId="77777777" w:rsidR="002806AD" w:rsidRDefault="002806AD" w:rsidP="002806AD">
      <w:pPr>
        <w:pStyle w:val="Brdtekst"/>
        <w:spacing w:line="360" w:lineRule="auto"/>
        <w:ind w:left="0"/>
        <w:rPr>
          <w:rFonts w:ascii="Verdana" w:hAnsi="Verdana"/>
          <w:sz w:val="20"/>
          <w:lang w:val="fo-FO"/>
        </w:rPr>
      </w:pPr>
    </w:p>
    <w:p w14:paraId="4799F468" w14:textId="77777777" w:rsidR="002806AD" w:rsidRDefault="002806AD" w:rsidP="002806AD">
      <w:pPr>
        <w:pStyle w:val="Brdtekst"/>
        <w:spacing w:after="0" w:line="360" w:lineRule="auto"/>
        <w:ind w:left="57" w:firstLine="1"/>
        <w:rPr>
          <w:rFonts w:ascii="Verdana" w:hAnsi="Verdana"/>
          <w:i/>
          <w:sz w:val="20"/>
          <w:lang w:val="fo-FO"/>
        </w:rPr>
      </w:pPr>
      <w:r w:rsidRPr="000052FF">
        <w:rPr>
          <w:rFonts w:ascii="Verdana" w:hAnsi="Verdana"/>
          <w:i/>
          <w:sz w:val="20"/>
          <w:lang w:val="fo-FO"/>
        </w:rPr>
        <w:t>Marknaðaratgongd</w:t>
      </w:r>
    </w:p>
    <w:p w14:paraId="784220CE" w14:textId="22736325" w:rsidR="002806AD" w:rsidRPr="0017451E" w:rsidRDefault="002806AD" w:rsidP="002806AD">
      <w:pPr>
        <w:pStyle w:val="Brdtekst"/>
        <w:spacing w:after="0" w:line="360" w:lineRule="auto"/>
        <w:ind w:left="57" w:firstLine="1"/>
        <w:rPr>
          <w:rFonts w:ascii="Verdana" w:hAnsi="Verdana"/>
          <w:sz w:val="20"/>
          <w:lang w:val="fo-FO"/>
        </w:rPr>
      </w:pPr>
      <w:r w:rsidRPr="0017451E">
        <w:rPr>
          <w:rFonts w:ascii="Verdana" w:hAnsi="Verdana"/>
          <w:sz w:val="20"/>
          <w:lang w:val="fo-FO"/>
        </w:rPr>
        <w:t>Ráfiskakeyparafelagið hevur sum eitt av sínum</w:t>
      </w:r>
      <w:r w:rsidR="002346DA">
        <w:rPr>
          <w:rFonts w:ascii="Verdana" w:hAnsi="Verdana"/>
          <w:sz w:val="20"/>
          <w:lang w:val="fo-FO"/>
        </w:rPr>
        <w:t xml:space="preserve"> aðal</w:t>
      </w:r>
      <w:r w:rsidRPr="0017451E">
        <w:rPr>
          <w:rFonts w:ascii="Verdana" w:hAnsi="Verdana"/>
          <w:sz w:val="20"/>
          <w:lang w:val="fo-FO"/>
        </w:rPr>
        <w:t>málum, at virka fyri at føroyskir fiskaútflytarir fáa betri marknaðaratgongd. Tí hevur felagið seinastu árini roynt at sannført myndugleikarnar um at nýta meir orku uppá at tryggja føroyskum fiskaútflytarum betri marknaðaratgongd. Hetta er galdandi fyri bæði handils- og heilsufrøðiligar avtalur við onnur lond og marknaðir. Hetta var eisini orsøkin til at felagið varpaði ljós á júst hetta</w:t>
      </w:r>
      <w:r w:rsidR="003E623D">
        <w:rPr>
          <w:rFonts w:ascii="Verdana" w:hAnsi="Verdana"/>
          <w:sz w:val="20"/>
          <w:lang w:val="fo-FO"/>
        </w:rPr>
        <w:t xml:space="preserve"> evnið</w:t>
      </w:r>
      <w:r w:rsidRPr="0017451E">
        <w:rPr>
          <w:rFonts w:ascii="Verdana" w:hAnsi="Verdana"/>
          <w:sz w:val="20"/>
          <w:lang w:val="fo-FO"/>
        </w:rPr>
        <w:t xml:space="preserve"> á seinasta limatiltaki. Okkara kappingarneytar brúka nógva orku uppá at betra um sína marknaðaratgongd. Hjá einum lítlum landi sum Føroyar, krevur tað eitt áhaldandi arbeiði frá føroysku myndugleikunum at sannføra myndugleikarnar í einum størri landi, at tey skulu nýta orku uppá handils- og heilsufrøðiligar avtalur við Føroyar.</w:t>
      </w:r>
    </w:p>
    <w:p w14:paraId="1BF175AD" w14:textId="77777777" w:rsidR="002806AD" w:rsidRPr="0017451E" w:rsidRDefault="002806AD" w:rsidP="002806AD">
      <w:pPr>
        <w:pStyle w:val="Brdtekst"/>
        <w:spacing w:after="0" w:line="360" w:lineRule="auto"/>
        <w:ind w:left="57" w:firstLine="1"/>
        <w:rPr>
          <w:rFonts w:ascii="Verdana" w:hAnsi="Verdana"/>
          <w:sz w:val="20"/>
          <w:lang w:val="fo-FO"/>
        </w:rPr>
      </w:pPr>
    </w:p>
    <w:p w14:paraId="1C3C31A5" w14:textId="77777777" w:rsidR="00A564E9" w:rsidRDefault="00A564E9" w:rsidP="00A564E9">
      <w:pPr>
        <w:pStyle w:val="Brdtekst"/>
        <w:spacing w:after="0" w:line="360" w:lineRule="auto"/>
        <w:ind w:left="57"/>
        <w:rPr>
          <w:rFonts w:ascii="Verdana" w:hAnsi="Verdana"/>
          <w:sz w:val="20"/>
          <w:lang w:val="fo-FO"/>
        </w:rPr>
      </w:pPr>
      <w:r w:rsidRPr="0017451E">
        <w:rPr>
          <w:rFonts w:ascii="Verdana" w:hAnsi="Verdana"/>
          <w:sz w:val="20"/>
          <w:lang w:val="fo-FO"/>
        </w:rPr>
        <w:t xml:space="preserve">Felagið hevur seinasta árið áhaldandi víst á týdningin at arbeiða við at betra um atgongdina til fleiri marknaðir. Felagið var í hesum sambandi eisini við til at gera eina marknaðarkanning, har flest allir </w:t>
      </w:r>
      <w:r w:rsidRPr="0017451E">
        <w:rPr>
          <w:rFonts w:ascii="Verdana" w:hAnsi="Verdana"/>
          <w:sz w:val="20"/>
          <w:lang w:val="fo-FO"/>
        </w:rPr>
        <w:lastRenderedPageBreak/>
        <w:t xml:space="preserve">av føroysku fiskaútflytarunum blivu spurdir um teirra tørv hvat marknaðaratgongd viðvíkir, fyri at fáa eina betur mynd av tørvinum hjá føroysku fiskaútflytarunum. </w:t>
      </w:r>
    </w:p>
    <w:p w14:paraId="3526F4EF" w14:textId="77777777" w:rsidR="00A564E9" w:rsidRPr="0017451E" w:rsidRDefault="00A564E9" w:rsidP="00A564E9">
      <w:pPr>
        <w:pStyle w:val="Brdtekst"/>
        <w:spacing w:after="0" w:line="360" w:lineRule="auto"/>
        <w:ind w:left="57"/>
        <w:rPr>
          <w:rFonts w:ascii="Verdana" w:hAnsi="Verdana"/>
          <w:sz w:val="20"/>
          <w:lang w:val="fo-FO"/>
        </w:rPr>
      </w:pPr>
    </w:p>
    <w:p w14:paraId="07551D34" w14:textId="462331E0" w:rsidR="0017451E" w:rsidRPr="0017451E" w:rsidRDefault="002806AD" w:rsidP="002806AD">
      <w:pPr>
        <w:pStyle w:val="Brdtekst"/>
        <w:spacing w:after="0" w:line="360" w:lineRule="auto"/>
        <w:ind w:left="57" w:firstLine="1"/>
        <w:rPr>
          <w:rFonts w:ascii="Verdana" w:hAnsi="Verdana"/>
          <w:sz w:val="20"/>
          <w:lang w:val="fo-FO"/>
        </w:rPr>
      </w:pPr>
      <w:r w:rsidRPr="0017451E">
        <w:rPr>
          <w:rFonts w:ascii="Verdana" w:hAnsi="Verdana"/>
          <w:sz w:val="20"/>
          <w:lang w:val="fo-FO"/>
        </w:rPr>
        <w:t xml:space="preserve">Tað er neyðugt, støðugt at arbeiða </w:t>
      </w:r>
      <w:r w:rsidR="00A564E9">
        <w:rPr>
          <w:rFonts w:ascii="Verdana" w:hAnsi="Verdana"/>
          <w:sz w:val="20"/>
          <w:lang w:val="fo-FO"/>
        </w:rPr>
        <w:t xml:space="preserve">fyri </w:t>
      </w:r>
      <w:r w:rsidRPr="0017451E">
        <w:rPr>
          <w:rFonts w:ascii="Verdana" w:hAnsi="Verdana"/>
          <w:sz w:val="20"/>
          <w:lang w:val="fo-FO"/>
        </w:rPr>
        <w:t>at betra um atgongdina á so nógvum av teimum áhugaverdu marknaðunum fyri føroyskar fiskavørur sum gjørligt, so tað ber til at útflyta til onnur lond tá umstøðurnar á einum marknaði gerast truplari. Dømi um hetta hava vit</w:t>
      </w:r>
      <w:r w:rsidR="00A564E9">
        <w:rPr>
          <w:rFonts w:ascii="Verdana" w:hAnsi="Verdana"/>
          <w:sz w:val="20"/>
          <w:lang w:val="fo-FO"/>
        </w:rPr>
        <w:t xml:space="preserve"> </w:t>
      </w:r>
      <w:r w:rsidRPr="0017451E">
        <w:rPr>
          <w:rFonts w:ascii="Verdana" w:hAnsi="Verdana"/>
          <w:sz w:val="20"/>
          <w:lang w:val="fo-FO"/>
        </w:rPr>
        <w:t xml:space="preserve">sæð </w:t>
      </w:r>
      <w:r w:rsidR="00A564E9">
        <w:rPr>
          <w:rFonts w:ascii="Verdana" w:hAnsi="Verdana"/>
          <w:sz w:val="20"/>
          <w:lang w:val="fo-FO"/>
        </w:rPr>
        <w:t>seinastu árini</w:t>
      </w:r>
      <w:r w:rsidR="00A564E9" w:rsidRPr="0017451E">
        <w:rPr>
          <w:rFonts w:ascii="Verdana" w:hAnsi="Verdana"/>
          <w:sz w:val="20"/>
          <w:lang w:val="fo-FO"/>
        </w:rPr>
        <w:t xml:space="preserve"> </w:t>
      </w:r>
      <w:r w:rsidRPr="0017451E">
        <w:rPr>
          <w:rFonts w:ascii="Verdana" w:hAnsi="Verdana"/>
          <w:sz w:val="20"/>
          <w:lang w:val="fo-FO"/>
        </w:rPr>
        <w:t>frá bæði støðuni í Bretlandi í samband við Brexit, og eisini við russiska marknaðin eftir innrásina í Ukraina.</w:t>
      </w:r>
    </w:p>
    <w:p w14:paraId="7530A670" w14:textId="77777777" w:rsidR="0017451E" w:rsidRDefault="0017451E" w:rsidP="0017451E">
      <w:pPr>
        <w:pStyle w:val="Brdtekst"/>
        <w:spacing w:line="360" w:lineRule="auto"/>
        <w:ind w:left="0"/>
        <w:rPr>
          <w:rFonts w:ascii="Verdana" w:hAnsi="Verdana"/>
          <w:i/>
          <w:iCs/>
          <w:sz w:val="20"/>
          <w:lang w:val="fo-FO"/>
        </w:rPr>
      </w:pPr>
    </w:p>
    <w:p w14:paraId="290D2381" w14:textId="78E26F1C" w:rsidR="0017451E" w:rsidRPr="00FB44B6" w:rsidRDefault="0017451E" w:rsidP="0017451E">
      <w:pPr>
        <w:pStyle w:val="Brdtekst"/>
        <w:spacing w:line="360" w:lineRule="auto"/>
        <w:ind w:left="0"/>
        <w:rPr>
          <w:rFonts w:ascii="Verdana" w:hAnsi="Verdana"/>
          <w:i/>
          <w:iCs/>
          <w:sz w:val="20"/>
          <w:lang w:val="fo-FO"/>
        </w:rPr>
      </w:pPr>
      <w:r w:rsidRPr="00FB44B6">
        <w:rPr>
          <w:rFonts w:ascii="Verdana" w:hAnsi="Verdana"/>
          <w:i/>
          <w:iCs/>
          <w:sz w:val="20"/>
          <w:lang w:val="fo-FO"/>
        </w:rPr>
        <w:t>Brasil</w:t>
      </w:r>
    </w:p>
    <w:p w14:paraId="32187670" w14:textId="606CBDBF" w:rsidR="00A564E9" w:rsidRPr="00FB44B6" w:rsidRDefault="0017451E" w:rsidP="0017451E">
      <w:pPr>
        <w:pStyle w:val="Brdtekst"/>
        <w:spacing w:line="360" w:lineRule="auto"/>
        <w:ind w:left="0"/>
        <w:rPr>
          <w:rFonts w:ascii="Verdana" w:hAnsi="Verdana"/>
          <w:sz w:val="20"/>
          <w:lang w:val="fo-FO"/>
        </w:rPr>
      </w:pPr>
      <w:r w:rsidRPr="00FB44B6">
        <w:rPr>
          <w:rFonts w:ascii="Verdana" w:hAnsi="Verdana"/>
          <w:sz w:val="20"/>
          <w:lang w:val="fo-FO"/>
        </w:rPr>
        <w:t xml:space="preserve">Framvegis ber ikki til at útflyta føroyskan fisk til Brasil, tí Føroyar ikki hava heilsufrøðiliga góðkenning frá </w:t>
      </w:r>
      <w:r w:rsidR="00FB44B6" w:rsidRPr="00FB44B6">
        <w:rPr>
          <w:rFonts w:ascii="Verdana" w:hAnsi="Verdana"/>
          <w:sz w:val="20"/>
          <w:lang w:val="fo-FO"/>
        </w:rPr>
        <w:t>b</w:t>
      </w:r>
      <w:r w:rsidRPr="00FB44B6">
        <w:rPr>
          <w:rFonts w:ascii="Verdana" w:hAnsi="Verdana"/>
          <w:sz w:val="20"/>
          <w:lang w:val="fo-FO"/>
        </w:rPr>
        <w:t xml:space="preserve">rasilsku heilsufrøðiligu matvørumyndugleikanum (MAPA). Brasilski matvørumyndugleikin skuldi koma til Føroya bæði í 2019, og so í 2020, men endaði við at blíva avlýst vegna koronastøðuna. Nýggjur </w:t>
      </w:r>
      <w:r w:rsidR="00FB44B6" w:rsidRPr="00FB44B6">
        <w:rPr>
          <w:rFonts w:ascii="Verdana" w:hAnsi="Verdana"/>
          <w:sz w:val="20"/>
          <w:lang w:val="fo-FO"/>
        </w:rPr>
        <w:t xml:space="preserve">fundur millum umboð frá Heilsufrøðiligu Starvsstovuni og umboð úr Brasil var hildin á stevnu í París í mai 2023, og enn einaferð var avtala gjørd, so brasilski matvørumyndugleikin skuldi koma til Føroyar á heysti í 2023, </w:t>
      </w:r>
      <w:r w:rsidRPr="00FB44B6">
        <w:rPr>
          <w:rFonts w:ascii="Verdana" w:hAnsi="Verdana"/>
          <w:sz w:val="20"/>
          <w:lang w:val="fo-FO"/>
        </w:rPr>
        <w:t xml:space="preserve">men enn einaferð komu avboð frá </w:t>
      </w:r>
      <w:r w:rsidR="00FB44B6" w:rsidRPr="00FB44B6">
        <w:rPr>
          <w:rFonts w:ascii="Verdana" w:hAnsi="Verdana"/>
          <w:sz w:val="20"/>
          <w:lang w:val="fo-FO"/>
        </w:rPr>
        <w:t>b</w:t>
      </w:r>
      <w:r w:rsidRPr="00FB44B6">
        <w:rPr>
          <w:rFonts w:ascii="Verdana" w:hAnsi="Verdana"/>
          <w:sz w:val="20"/>
          <w:lang w:val="fo-FO"/>
        </w:rPr>
        <w:t xml:space="preserve">rasilsku umboðunum. </w:t>
      </w:r>
    </w:p>
    <w:p w14:paraId="7817CD33" w14:textId="56471FEA" w:rsidR="0017451E" w:rsidRPr="00FB44B6" w:rsidRDefault="00A564E9" w:rsidP="0017451E">
      <w:pPr>
        <w:pStyle w:val="Brdtekst"/>
        <w:spacing w:line="360" w:lineRule="auto"/>
        <w:ind w:left="0"/>
        <w:rPr>
          <w:rFonts w:ascii="Verdana" w:hAnsi="Verdana"/>
          <w:sz w:val="20"/>
          <w:lang w:val="fo-FO"/>
        </w:rPr>
      </w:pPr>
      <w:r w:rsidRPr="00FB44B6">
        <w:rPr>
          <w:rFonts w:ascii="Verdana" w:hAnsi="Verdana"/>
          <w:sz w:val="20"/>
          <w:lang w:val="fo-FO"/>
        </w:rPr>
        <w:t xml:space="preserve">Ráfiskakeyparafelagið hevur heitt á myndulugleikarnar um ikki at sleppa ætlanunum um at fáa eina heilsufrøðiliga avtalu við myndugleikarnar í Brasil. </w:t>
      </w:r>
      <w:r w:rsidR="00FB44B6" w:rsidRPr="00FB44B6">
        <w:rPr>
          <w:rFonts w:ascii="Verdana" w:hAnsi="Verdana"/>
          <w:sz w:val="20"/>
          <w:lang w:val="fo-FO"/>
        </w:rPr>
        <w:t>Tað nýggjasta í</w:t>
      </w:r>
      <w:r w:rsidR="0017451E" w:rsidRPr="00FB44B6">
        <w:rPr>
          <w:rFonts w:ascii="Verdana" w:hAnsi="Verdana"/>
          <w:sz w:val="20"/>
          <w:lang w:val="fo-FO"/>
        </w:rPr>
        <w:t xml:space="preserve"> málinum er, at </w:t>
      </w:r>
      <w:r w:rsidR="00FB44B6" w:rsidRPr="00FB44B6">
        <w:rPr>
          <w:rFonts w:ascii="Verdana" w:hAnsi="Verdana"/>
          <w:sz w:val="20"/>
          <w:lang w:val="fo-FO"/>
        </w:rPr>
        <w:t>umboð frá uttanríkistænastuni og Heilsufrøgiligu Starvsstovuni saman fara til Brasil á vári í 2024.</w:t>
      </w:r>
      <w:r w:rsidR="0017451E" w:rsidRPr="00FB44B6">
        <w:rPr>
          <w:rFonts w:ascii="Verdana" w:hAnsi="Verdana"/>
          <w:sz w:val="20"/>
          <w:lang w:val="fo-FO"/>
        </w:rPr>
        <w:t xml:space="preserve"> </w:t>
      </w:r>
    </w:p>
    <w:p w14:paraId="4428065A" w14:textId="7BE8AE86" w:rsidR="0017451E" w:rsidRPr="00FB44B6" w:rsidRDefault="0017451E" w:rsidP="0017451E">
      <w:pPr>
        <w:pStyle w:val="Brdtekst"/>
        <w:spacing w:line="360" w:lineRule="auto"/>
        <w:ind w:left="0"/>
        <w:rPr>
          <w:rFonts w:ascii="Verdana" w:hAnsi="Verdana"/>
          <w:sz w:val="20"/>
          <w:lang w:val="fo-FO"/>
        </w:rPr>
      </w:pPr>
      <w:r w:rsidRPr="00FB44B6">
        <w:rPr>
          <w:rFonts w:ascii="Verdana" w:hAnsi="Verdana"/>
          <w:sz w:val="20"/>
          <w:lang w:val="fo-FO"/>
        </w:rPr>
        <w:t>Vónandi eydnast hesaferð at fáa eftirlitsvitjanina ílag, so góðkenningin kann fáast uppá pláss, og føroyskir fiskaútflytarar fáa ein nýggjan marknað at selja til. Tað eru serliga saltaðar fiskavørur, sum tað kann vera áhugavert at útflyta til Brasil.</w:t>
      </w:r>
    </w:p>
    <w:p w14:paraId="06B88CB7" w14:textId="77777777" w:rsidR="002806AD" w:rsidRDefault="002806AD" w:rsidP="002806AD">
      <w:pPr>
        <w:pStyle w:val="Brdtekst"/>
        <w:spacing w:after="0" w:line="360" w:lineRule="auto"/>
        <w:ind w:left="57" w:firstLine="1"/>
        <w:rPr>
          <w:rFonts w:ascii="Verdana" w:hAnsi="Verdana"/>
          <w:color w:val="FF0000"/>
          <w:sz w:val="20"/>
          <w:lang w:val="fo-FO"/>
        </w:rPr>
      </w:pPr>
    </w:p>
    <w:p w14:paraId="375C0CF2" w14:textId="3FA02B02" w:rsidR="00CF3FC0" w:rsidRPr="00112681" w:rsidRDefault="008C307C" w:rsidP="00645D15">
      <w:pPr>
        <w:pStyle w:val="Brdtekst"/>
        <w:spacing w:line="360" w:lineRule="auto"/>
        <w:ind w:left="0"/>
        <w:rPr>
          <w:rFonts w:ascii="Verdana" w:hAnsi="Verdana"/>
          <w:i/>
          <w:iCs/>
          <w:sz w:val="20"/>
          <w:lang w:val="fo-FO"/>
        </w:rPr>
      </w:pPr>
      <w:r w:rsidRPr="00112681">
        <w:rPr>
          <w:rFonts w:ascii="Verdana" w:hAnsi="Verdana"/>
          <w:i/>
          <w:iCs/>
          <w:sz w:val="20"/>
          <w:lang w:val="fo-FO"/>
        </w:rPr>
        <w:t>Starvsfólk</w:t>
      </w:r>
    </w:p>
    <w:p w14:paraId="4D920F6B" w14:textId="1ED0DDCE" w:rsidR="00265AEC" w:rsidRPr="008C307C" w:rsidRDefault="009D4ED0" w:rsidP="00E32F55">
      <w:pPr>
        <w:pStyle w:val="Brdtekst"/>
        <w:spacing w:line="360" w:lineRule="auto"/>
        <w:ind w:left="0"/>
        <w:rPr>
          <w:rFonts w:ascii="Verdana" w:hAnsi="Verdana"/>
          <w:color w:val="FF0000"/>
          <w:sz w:val="20"/>
          <w:lang w:val="fo-FO"/>
        </w:rPr>
      </w:pPr>
      <w:r w:rsidRPr="00491A8D">
        <w:rPr>
          <w:rFonts w:ascii="Verdana" w:hAnsi="Verdana"/>
          <w:sz w:val="20"/>
          <w:lang w:val="fo-FO"/>
        </w:rPr>
        <w:t>Við tí høga vinnutíttleika og lága arbeiðsloysi vit hava í</w:t>
      </w:r>
      <w:r w:rsidR="00491A8D" w:rsidRPr="00491A8D">
        <w:rPr>
          <w:rFonts w:ascii="Verdana" w:hAnsi="Verdana"/>
          <w:sz w:val="20"/>
          <w:lang w:val="fo-FO"/>
        </w:rPr>
        <w:t xml:space="preserve"> Førpum</w:t>
      </w:r>
      <w:r w:rsidR="00E5365D" w:rsidRPr="00491A8D">
        <w:rPr>
          <w:rFonts w:ascii="Verdana" w:hAnsi="Verdana"/>
          <w:sz w:val="20"/>
          <w:lang w:val="fo-FO"/>
        </w:rPr>
        <w:t xml:space="preserve">, hevur tað </w:t>
      </w:r>
      <w:r w:rsidR="00D33723">
        <w:rPr>
          <w:rFonts w:ascii="Verdana" w:hAnsi="Verdana"/>
          <w:sz w:val="20"/>
          <w:lang w:val="fo-FO"/>
        </w:rPr>
        <w:t xml:space="preserve">til tíðir </w:t>
      </w:r>
      <w:r w:rsidR="00E5365D" w:rsidRPr="00491A8D">
        <w:rPr>
          <w:rFonts w:ascii="Verdana" w:hAnsi="Verdana"/>
          <w:sz w:val="20"/>
          <w:lang w:val="fo-FO"/>
        </w:rPr>
        <w:t>verið torført at útvega starvsfólk til fiskaframleiðslu.</w:t>
      </w:r>
      <w:r w:rsidR="002828CD" w:rsidRPr="00491A8D">
        <w:rPr>
          <w:rFonts w:ascii="Verdana" w:hAnsi="Verdana"/>
          <w:sz w:val="20"/>
          <w:lang w:val="fo-FO"/>
        </w:rPr>
        <w:t xml:space="preserve"> </w:t>
      </w:r>
    </w:p>
    <w:p w14:paraId="2FE21B15" w14:textId="527927CB" w:rsidR="00CD6962" w:rsidRPr="00D33723" w:rsidRDefault="002828CD" w:rsidP="00E32F55">
      <w:pPr>
        <w:pStyle w:val="Brdtekst"/>
        <w:spacing w:line="360" w:lineRule="auto"/>
        <w:ind w:left="0"/>
        <w:rPr>
          <w:rFonts w:ascii="Verdana" w:hAnsi="Verdana"/>
          <w:sz w:val="20"/>
          <w:lang w:val="fo-FO"/>
        </w:rPr>
      </w:pPr>
      <w:r w:rsidRPr="00D33723">
        <w:rPr>
          <w:rFonts w:ascii="Verdana" w:hAnsi="Verdana"/>
          <w:sz w:val="20"/>
          <w:lang w:val="fo-FO"/>
        </w:rPr>
        <w:t xml:space="preserve">Felagið </w:t>
      </w:r>
      <w:r w:rsidR="00EB6911" w:rsidRPr="00D33723">
        <w:rPr>
          <w:rFonts w:ascii="Verdana" w:hAnsi="Verdana"/>
          <w:sz w:val="20"/>
          <w:lang w:val="fo-FO"/>
        </w:rPr>
        <w:t xml:space="preserve">var tí við í tilgondini </w:t>
      </w:r>
      <w:r w:rsidRPr="00D33723">
        <w:rPr>
          <w:rFonts w:ascii="Verdana" w:hAnsi="Verdana"/>
          <w:sz w:val="20"/>
          <w:lang w:val="fo-FO"/>
        </w:rPr>
        <w:t>at gera tað</w:t>
      </w:r>
      <w:r w:rsidR="0035401B" w:rsidRPr="00D33723">
        <w:rPr>
          <w:rFonts w:ascii="Verdana" w:hAnsi="Verdana"/>
          <w:sz w:val="20"/>
          <w:lang w:val="fo-FO"/>
        </w:rPr>
        <w:t xml:space="preserve"> smidligari</w:t>
      </w:r>
      <w:r w:rsidRPr="00D33723">
        <w:rPr>
          <w:rFonts w:ascii="Verdana" w:hAnsi="Verdana"/>
          <w:sz w:val="20"/>
          <w:lang w:val="fo-FO"/>
        </w:rPr>
        <w:t xml:space="preserve"> at seta </w:t>
      </w:r>
      <w:r w:rsidR="00115293" w:rsidRPr="00D33723">
        <w:rPr>
          <w:rFonts w:ascii="Verdana" w:hAnsi="Verdana"/>
          <w:sz w:val="20"/>
          <w:lang w:val="fo-FO"/>
        </w:rPr>
        <w:t xml:space="preserve">og hava í starvi </w:t>
      </w:r>
      <w:r w:rsidR="0062172B" w:rsidRPr="00D33723">
        <w:rPr>
          <w:rFonts w:ascii="Verdana" w:hAnsi="Verdana"/>
          <w:sz w:val="20"/>
          <w:lang w:val="fo-FO"/>
        </w:rPr>
        <w:t>starvsfólk úr 3. londum uttanfyri Norðurlond og ES.</w:t>
      </w:r>
      <w:r w:rsidR="00EB6911" w:rsidRPr="00D33723">
        <w:rPr>
          <w:rFonts w:ascii="Verdana" w:hAnsi="Verdana"/>
          <w:sz w:val="20"/>
          <w:lang w:val="fo-FO"/>
        </w:rPr>
        <w:t xml:space="preserve"> Úrslitið var nýggja fast-track skipanin sum bleiv sett í verk, har føroyskir arbeiðsgevarar kunnu verða undangóðkendir at seta starvsfólk úr 3. londum í starv, og umsóknirnar um arbeiðs- og uppihaldsloyvi verða viðgjørdar munandi skjótari enn áður. Skipanin hevur sum heild víst seg at virka væl</w:t>
      </w:r>
      <w:r w:rsidR="00F11870" w:rsidRPr="00D33723">
        <w:rPr>
          <w:rFonts w:ascii="Verdana" w:hAnsi="Verdana"/>
          <w:sz w:val="20"/>
          <w:lang w:val="fo-FO"/>
        </w:rPr>
        <w:t>,</w:t>
      </w:r>
      <w:r w:rsidR="00EB6911" w:rsidRPr="00D33723">
        <w:rPr>
          <w:rFonts w:ascii="Verdana" w:hAnsi="Verdana"/>
          <w:sz w:val="20"/>
          <w:lang w:val="fo-FO"/>
        </w:rPr>
        <w:t xml:space="preserve"> </w:t>
      </w:r>
      <w:r w:rsidR="00F11870" w:rsidRPr="00D33723">
        <w:rPr>
          <w:rFonts w:ascii="Verdana" w:hAnsi="Verdana"/>
          <w:sz w:val="20"/>
          <w:lang w:val="fo-FO"/>
        </w:rPr>
        <w:t>h</w:t>
      </w:r>
      <w:r w:rsidR="00EB6911" w:rsidRPr="00D33723">
        <w:rPr>
          <w:rFonts w:ascii="Verdana" w:hAnsi="Verdana"/>
          <w:sz w:val="20"/>
          <w:lang w:val="fo-FO"/>
        </w:rPr>
        <w:t>óast umtalan av skipanin</w:t>
      </w:r>
      <w:r w:rsidR="00016DE0" w:rsidRPr="00D33723">
        <w:rPr>
          <w:rFonts w:ascii="Verdana" w:hAnsi="Verdana"/>
          <w:sz w:val="20"/>
          <w:lang w:val="fo-FO"/>
        </w:rPr>
        <w:t>i</w:t>
      </w:r>
      <w:r w:rsidR="00EB6911" w:rsidRPr="00D33723">
        <w:rPr>
          <w:rFonts w:ascii="Verdana" w:hAnsi="Verdana"/>
          <w:sz w:val="20"/>
          <w:lang w:val="fo-FO"/>
        </w:rPr>
        <w:t xml:space="preserve"> í almenna rúminum til tíðir hevur verið negativ</w:t>
      </w:r>
      <w:r w:rsidR="00F11870" w:rsidRPr="00D33723">
        <w:rPr>
          <w:rFonts w:ascii="Verdana" w:hAnsi="Verdana"/>
          <w:sz w:val="20"/>
          <w:lang w:val="fo-FO"/>
        </w:rPr>
        <w:t>.</w:t>
      </w:r>
      <w:r w:rsidR="00D33723">
        <w:rPr>
          <w:rFonts w:ascii="Verdana" w:hAnsi="Verdana"/>
          <w:sz w:val="20"/>
          <w:lang w:val="fo-FO"/>
        </w:rPr>
        <w:t xml:space="preserve"> Í kanning sum felagið var partur av í vetur um</w:t>
      </w:r>
      <w:r w:rsidR="00D33723" w:rsidRPr="00D33723">
        <w:rPr>
          <w:rFonts w:ascii="Verdana" w:hAnsi="Verdana"/>
          <w:sz w:val="20"/>
          <w:lang w:val="fo-FO"/>
        </w:rPr>
        <w:t xml:space="preserve"> starvsfólkatørvin hjá privatu vinnuni í Føroyum</w:t>
      </w:r>
      <w:r w:rsidR="00D33723">
        <w:rPr>
          <w:rFonts w:ascii="Verdana" w:hAnsi="Verdana"/>
          <w:sz w:val="20"/>
          <w:lang w:val="fo-FO"/>
        </w:rPr>
        <w:t>, víst</w:t>
      </w:r>
      <w:r w:rsidR="002E7112">
        <w:rPr>
          <w:rFonts w:ascii="Verdana" w:hAnsi="Verdana"/>
          <w:sz w:val="20"/>
          <w:lang w:val="fo-FO"/>
        </w:rPr>
        <w:t>u</w:t>
      </w:r>
      <w:r w:rsidR="00D33723">
        <w:rPr>
          <w:rFonts w:ascii="Verdana" w:hAnsi="Verdana"/>
          <w:sz w:val="20"/>
          <w:lang w:val="fo-FO"/>
        </w:rPr>
        <w:t xml:space="preserve"> fleiri limir í Ráfiskakeyparafelagnum á stóra týdningin </w:t>
      </w:r>
      <w:r w:rsidR="002E7112">
        <w:rPr>
          <w:rFonts w:ascii="Verdana" w:hAnsi="Verdana"/>
          <w:sz w:val="20"/>
          <w:lang w:val="fo-FO"/>
        </w:rPr>
        <w:t xml:space="preserve">sum </w:t>
      </w:r>
      <w:r w:rsidR="00D33723">
        <w:rPr>
          <w:rFonts w:ascii="Verdana" w:hAnsi="Verdana"/>
          <w:sz w:val="20"/>
          <w:lang w:val="fo-FO"/>
        </w:rPr>
        <w:t xml:space="preserve">fast-track skipanin hevur fyri virkini í sambandi við at </w:t>
      </w:r>
      <w:r w:rsidR="002E7112">
        <w:rPr>
          <w:rFonts w:ascii="Verdana" w:hAnsi="Verdana"/>
          <w:sz w:val="20"/>
          <w:lang w:val="fo-FO"/>
        </w:rPr>
        <w:t>fáa</w:t>
      </w:r>
      <w:r w:rsidR="00D33723">
        <w:rPr>
          <w:rFonts w:ascii="Verdana" w:hAnsi="Verdana"/>
          <w:sz w:val="20"/>
          <w:lang w:val="fo-FO"/>
        </w:rPr>
        <w:t xml:space="preserve"> starvsfólk. Felagið </w:t>
      </w:r>
      <w:r w:rsidR="002E7112">
        <w:rPr>
          <w:rFonts w:ascii="Verdana" w:hAnsi="Verdana"/>
          <w:sz w:val="20"/>
          <w:lang w:val="fo-FO"/>
        </w:rPr>
        <w:t xml:space="preserve">hevur tí </w:t>
      </w:r>
      <w:r w:rsidR="00D33723">
        <w:rPr>
          <w:rFonts w:ascii="Verdana" w:hAnsi="Verdana"/>
          <w:sz w:val="20"/>
          <w:lang w:val="fo-FO"/>
        </w:rPr>
        <w:t xml:space="preserve">eisini </w:t>
      </w:r>
      <w:r w:rsidR="002E7112">
        <w:rPr>
          <w:rFonts w:ascii="Verdana" w:hAnsi="Verdana"/>
          <w:sz w:val="20"/>
          <w:lang w:val="fo-FO"/>
        </w:rPr>
        <w:t>staðliga víst á týdningin at</w:t>
      </w:r>
      <w:r w:rsidR="00D33723">
        <w:rPr>
          <w:rFonts w:ascii="Verdana" w:hAnsi="Verdana"/>
          <w:sz w:val="20"/>
          <w:lang w:val="fo-FO"/>
        </w:rPr>
        <w:t xml:space="preserve"> skipanin framhaldandi verður varðveitt.</w:t>
      </w:r>
    </w:p>
    <w:p w14:paraId="351C4431" w14:textId="5DD254CF" w:rsidR="00D50DB2" w:rsidRPr="00820AD1" w:rsidRDefault="00D15AC2" w:rsidP="00D50DB2">
      <w:pPr>
        <w:pStyle w:val="Brdtekst"/>
        <w:spacing w:line="360" w:lineRule="auto"/>
        <w:ind w:left="0"/>
        <w:rPr>
          <w:rFonts w:ascii="Verdana" w:hAnsi="Verdana"/>
          <w:sz w:val="20"/>
          <w:lang w:val="fo-FO"/>
        </w:rPr>
      </w:pPr>
      <w:r w:rsidRPr="00820AD1">
        <w:rPr>
          <w:rFonts w:ascii="Verdana" w:hAnsi="Verdana"/>
          <w:sz w:val="20"/>
          <w:lang w:val="fo-FO"/>
        </w:rPr>
        <w:lastRenderedPageBreak/>
        <w:t>Í ársfrágreiðingini sum Sjókovin gav út um fiskivinnuna fyri 2022 sást eisini at talið av útlendskum løntakarum í fiskiskapi og fiskavøruídnaðinum í Føroyum, sum komu úr londum uttanfyri Evropa</w:t>
      </w:r>
      <w:r w:rsidR="00C752EB" w:rsidRPr="00820AD1">
        <w:rPr>
          <w:rFonts w:ascii="Verdana" w:hAnsi="Verdana"/>
          <w:sz w:val="20"/>
          <w:lang w:val="fo-FO"/>
        </w:rPr>
        <w:t>,</w:t>
      </w:r>
      <w:r w:rsidRPr="00820AD1">
        <w:rPr>
          <w:rFonts w:ascii="Verdana" w:hAnsi="Verdana"/>
          <w:sz w:val="20"/>
          <w:lang w:val="fo-FO"/>
        </w:rPr>
        <w:t xml:space="preserve"> øktist við góðum 74%, frá 195 </w:t>
      </w:r>
      <w:r w:rsidR="00023DC4" w:rsidRPr="00820AD1">
        <w:rPr>
          <w:rFonts w:ascii="Verdana" w:hAnsi="Verdana"/>
          <w:sz w:val="20"/>
          <w:lang w:val="fo-FO"/>
        </w:rPr>
        <w:t xml:space="preserve">løntakarum </w:t>
      </w:r>
      <w:r w:rsidRPr="00820AD1">
        <w:rPr>
          <w:rFonts w:ascii="Verdana" w:hAnsi="Verdana"/>
          <w:sz w:val="20"/>
          <w:lang w:val="fo-FO"/>
        </w:rPr>
        <w:t>í 2021 til 341 í 2022.</w:t>
      </w:r>
      <w:r w:rsidR="00820AD1" w:rsidRPr="00820AD1">
        <w:rPr>
          <w:rFonts w:ascii="Verdana" w:hAnsi="Verdana"/>
          <w:sz w:val="20"/>
          <w:lang w:val="fo-FO"/>
        </w:rPr>
        <w:t xml:space="preserve"> Frágreiðingin fyri 2023 er ikki tøk enn.</w:t>
      </w:r>
    </w:p>
    <w:p w14:paraId="60E6298E" w14:textId="77777777" w:rsidR="00AB0E5F" w:rsidRDefault="00AB0E5F" w:rsidP="00D50DB2">
      <w:pPr>
        <w:pStyle w:val="Brdtekst"/>
        <w:spacing w:line="360" w:lineRule="auto"/>
        <w:ind w:left="0"/>
        <w:rPr>
          <w:rFonts w:ascii="Verdana" w:hAnsi="Verdana"/>
          <w:sz w:val="20"/>
          <w:lang w:val="fo-FO"/>
        </w:rPr>
      </w:pPr>
    </w:p>
    <w:p w14:paraId="6C6860B1" w14:textId="27FCAC23" w:rsidR="00BF5233" w:rsidRPr="00932BFC" w:rsidRDefault="001946A3" w:rsidP="00E32F55">
      <w:pPr>
        <w:pStyle w:val="Brdtekst"/>
        <w:spacing w:line="360" w:lineRule="auto"/>
        <w:ind w:left="0"/>
        <w:rPr>
          <w:rFonts w:ascii="Verdana" w:hAnsi="Verdana"/>
          <w:i/>
          <w:iCs/>
          <w:color w:val="000000" w:themeColor="text1"/>
          <w:sz w:val="20"/>
          <w:lang w:val="fo-FO"/>
        </w:rPr>
      </w:pPr>
      <w:r w:rsidRPr="00932BFC">
        <w:rPr>
          <w:rFonts w:ascii="Verdana" w:hAnsi="Verdana"/>
          <w:i/>
          <w:iCs/>
          <w:color w:val="000000" w:themeColor="text1"/>
          <w:sz w:val="20"/>
          <w:lang w:val="fo-FO"/>
        </w:rPr>
        <w:t>Mi</w:t>
      </w:r>
      <w:r w:rsidR="009D7045" w:rsidRPr="00932BFC">
        <w:rPr>
          <w:rFonts w:ascii="Verdana" w:hAnsi="Verdana"/>
          <w:i/>
          <w:iCs/>
          <w:color w:val="000000" w:themeColor="text1"/>
          <w:sz w:val="20"/>
          <w:lang w:val="fo-FO"/>
        </w:rPr>
        <w:t>nkingin</w:t>
      </w:r>
      <w:r w:rsidR="00B065EF" w:rsidRPr="00932BFC">
        <w:rPr>
          <w:rFonts w:ascii="Verdana" w:hAnsi="Verdana"/>
          <w:i/>
          <w:iCs/>
          <w:color w:val="000000" w:themeColor="text1"/>
          <w:sz w:val="20"/>
          <w:lang w:val="fo-FO"/>
        </w:rPr>
        <w:t xml:space="preserve"> í upsa</w:t>
      </w:r>
      <w:r w:rsidR="009D7045" w:rsidRPr="00932BFC">
        <w:rPr>
          <w:rFonts w:ascii="Verdana" w:hAnsi="Verdana"/>
          <w:i/>
          <w:iCs/>
          <w:color w:val="000000" w:themeColor="text1"/>
          <w:sz w:val="20"/>
          <w:lang w:val="fo-FO"/>
        </w:rPr>
        <w:t>fiskisk</w:t>
      </w:r>
      <w:r w:rsidR="007D14C0" w:rsidRPr="00932BFC">
        <w:rPr>
          <w:rFonts w:ascii="Verdana" w:hAnsi="Verdana"/>
          <w:i/>
          <w:iCs/>
          <w:color w:val="000000" w:themeColor="text1"/>
          <w:sz w:val="20"/>
          <w:lang w:val="fo-FO"/>
        </w:rPr>
        <w:t>a</w:t>
      </w:r>
      <w:r w:rsidR="009D7045" w:rsidRPr="00932BFC">
        <w:rPr>
          <w:rFonts w:ascii="Verdana" w:hAnsi="Verdana"/>
          <w:i/>
          <w:iCs/>
          <w:color w:val="000000" w:themeColor="text1"/>
          <w:sz w:val="20"/>
          <w:lang w:val="fo-FO"/>
        </w:rPr>
        <w:t>pinum</w:t>
      </w:r>
    </w:p>
    <w:p w14:paraId="492D5A83" w14:textId="64BD0CF4" w:rsidR="00D55EF2" w:rsidRPr="00820AD1" w:rsidRDefault="003873CA" w:rsidP="00D55EF2">
      <w:pPr>
        <w:pStyle w:val="Brdtekst"/>
        <w:spacing w:line="360" w:lineRule="auto"/>
        <w:ind w:left="0"/>
        <w:rPr>
          <w:rFonts w:ascii="Verdana" w:hAnsi="Verdana"/>
          <w:sz w:val="20"/>
          <w:lang w:val="fo-FO"/>
        </w:rPr>
      </w:pPr>
      <w:r w:rsidRPr="00820AD1">
        <w:rPr>
          <w:rFonts w:ascii="Verdana" w:hAnsi="Verdana"/>
          <w:sz w:val="20"/>
          <w:lang w:val="fo-FO"/>
        </w:rPr>
        <w:t xml:space="preserve">At síggja til er </w:t>
      </w:r>
      <w:r w:rsidR="00231D36" w:rsidRPr="00820AD1">
        <w:rPr>
          <w:rFonts w:ascii="Verdana" w:hAnsi="Verdana"/>
          <w:sz w:val="20"/>
          <w:lang w:val="fo-FO"/>
        </w:rPr>
        <w:t xml:space="preserve">framvegis </w:t>
      </w:r>
      <w:r w:rsidRPr="00820AD1">
        <w:rPr>
          <w:rFonts w:ascii="Verdana" w:hAnsi="Verdana"/>
          <w:sz w:val="20"/>
          <w:lang w:val="fo-FO"/>
        </w:rPr>
        <w:t>eitt</w:t>
      </w:r>
      <w:r w:rsidR="00231D36" w:rsidRPr="00820AD1">
        <w:rPr>
          <w:rFonts w:ascii="Verdana" w:hAnsi="Verdana"/>
          <w:sz w:val="20"/>
          <w:lang w:val="fo-FO"/>
        </w:rPr>
        <w:t xml:space="preserve"> áhaldandi</w:t>
      </w:r>
      <w:r w:rsidRPr="00820AD1">
        <w:rPr>
          <w:rFonts w:ascii="Verdana" w:hAnsi="Verdana"/>
          <w:sz w:val="20"/>
          <w:lang w:val="fo-FO"/>
        </w:rPr>
        <w:t xml:space="preserve"> </w:t>
      </w:r>
      <w:r w:rsidR="00E55EC5" w:rsidRPr="00820AD1">
        <w:rPr>
          <w:rFonts w:ascii="Verdana" w:hAnsi="Verdana"/>
          <w:sz w:val="20"/>
          <w:lang w:val="fo-FO"/>
        </w:rPr>
        <w:t xml:space="preserve">negativt samband </w:t>
      </w:r>
      <w:r w:rsidRPr="00820AD1">
        <w:rPr>
          <w:rFonts w:ascii="Verdana" w:hAnsi="Verdana"/>
          <w:sz w:val="20"/>
          <w:lang w:val="fo-FO"/>
        </w:rPr>
        <w:t>millum</w:t>
      </w:r>
      <w:r w:rsidR="00814AA7" w:rsidRPr="00820AD1">
        <w:rPr>
          <w:rFonts w:ascii="Verdana" w:hAnsi="Verdana"/>
          <w:sz w:val="20"/>
          <w:lang w:val="fo-FO"/>
        </w:rPr>
        <w:t xml:space="preserve"> ta nøgd</w:t>
      </w:r>
      <w:r w:rsidR="00B012CA" w:rsidRPr="00820AD1">
        <w:rPr>
          <w:rFonts w:ascii="Verdana" w:hAnsi="Verdana"/>
          <w:sz w:val="20"/>
          <w:lang w:val="fo-FO"/>
        </w:rPr>
        <w:t xml:space="preserve"> av fiski</w:t>
      </w:r>
      <w:r w:rsidR="00814AA7" w:rsidRPr="00820AD1">
        <w:rPr>
          <w:rFonts w:ascii="Verdana" w:hAnsi="Verdana"/>
          <w:sz w:val="20"/>
          <w:lang w:val="fo-FO"/>
        </w:rPr>
        <w:t xml:space="preserve">, sum verður ald í Føroyum, og gongdina í upsafiskiskapinum. </w:t>
      </w:r>
      <w:r w:rsidR="009D7045" w:rsidRPr="00820AD1">
        <w:rPr>
          <w:rFonts w:ascii="Verdana" w:hAnsi="Verdana"/>
          <w:sz w:val="20"/>
          <w:lang w:val="fo-FO"/>
        </w:rPr>
        <w:t xml:space="preserve">Tað ber tó enn </w:t>
      </w:r>
      <w:r w:rsidR="00820AD1" w:rsidRPr="00820AD1">
        <w:rPr>
          <w:rFonts w:ascii="Verdana" w:hAnsi="Verdana"/>
          <w:sz w:val="20"/>
          <w:lang w:val="fo-FO"/>
        </w:rPr>
        <w:t xml:space="preserve">ikki </w:t>
      </w:r>
      <w:r w:rsidR="009D7045" w:rsidRPr="00820AD1">
        <w:rPr>
          <w:rFonts w:ascii="Verdana" w:hAnsi="Verdana"/>
          <w:sz w:val="20"/>
          <w:lang w:val="fo-FO"/>
        </w:rPr>
        <w:t xml:space="preserve">til at siga, hvørt </w:t>
      </w:r>
      <w:r w:rsidR="002902B2" w:rsidRPr="00820AD1">
        <w:rPr>
          <w:rFonts w:ascii="Verdana" w:hAnsi="Verdana"/>
          <w:sz w:val="20"/>
          <w:lang w:val="fo-FO"/>
        </w:rPr>
        <w:t xml:space="preserve">alingin </w:t>
      </w:r>
      <w:r w:rsidR="00775AC5" w:rsidRPr="00820AD1">
        <w:rPr>
          <w:rFonts w:ascii="Verdana" w:hAnsi="Verdana"/>
          <w:sz w:val="20"/>
          <w:lang w:val="fo-FO"/>
        </w:rPr>
        <w:t>er orsøk til minkandi upsafiskiskapin.</w:t>
      </w:r>
      <w:r w:rsidR="009D7045" w:rsidRPr="00820AD1">
        <w:rPr>
          <w:rFonts w:ascii="Verdana" w:hAnsi="Verdana"/>
          <w:sz w:val="20"/>
          <w:lang w:val="fo-FO"/>
        </w:rPr>
        <w:t xml:space="preserve"> </w:t>
      </w:r>
      <w:r w:rsidR="00932BFC" w:rsidRPr="00820AD1">
        <w:rPr>
          <w:rFonts w:ascii="Verdana" w:hAnsi="Verdana"/>
          <w:sz w:val="20"/>
          <w:lang w:val="fo-FO"/>
        </w:rPr>
        <w:t>Føroya Ráfiskakeyparafelag heldur, at hesi viðurskifti eiga at verða kannaði nærri, hvørt talan kann vera um ávirkan frá alingini, ella um sambandið er tilvildarligt. Felagið hevur í hesum sambandið, eitt nú yvirfyri politisku myndugleikunum, víst á týdningingin at hesi viðurskifti verða kannaði og lýst betur. Felagið metur at hetta eigur at vera áhugavert</w:t>
      </w:r>
      <w:r w:rsidR="00820AD1" w:rsidRPr="00820AD1">
        <w:rPr>
          <w:rFonts w:ascii="Verdana" w:hAnsi="Verdana"/>
          <w:sz w:val="20"/>
          <w:lang w:val="fo-FO"/>
        </w:rPr>
        <w:t xml:space="preserve"> eisini frá einum breiðum samfelag</w:t>
      </w:r>
      <w:r w:rsidR="002E7112">
        <w:rPr>
          <w:rFonts w:ascii="Verdana" w:hAnsi="Verdana"/>
          <w:sz w:val="20"/>
          <w:lang w:val="fo-FO"/>
        </w:rPr>
        <w:t>s</w:t>
      </w:r>
      <w:r w:rsidR="00820AD1" w:rsidRPr="00820AD1">
        <w:rPr>
          <w:rFonts w:ascii="Verdana" w:hAnsi="Verdana"/>
          <w:sz w:val="20"/>
          <w:lang w:val="fo-FO"/>
        </w:rPr>
        <w:t>ligum sjónarhorni</w:t>
      </w:r>
      <w:r w:rsidR="00932BFC" w:rsidRPr="00820AD1">
        <w:rPr>
          <w:rFonts w:ascii="Verdana" w:hAnsi="Verdana"/>
          <w:sz w:val="20"/>
          <w:lang w:val="fo-FO"/>
        </w:rPr>
        <w:t xml:space="preserve"> at fáa </w:t>
      </w:r>
      <w:r w:rsidR="00820AD1" w:rsidRPr="00820AD1">
        <w:rPr>
          <w:rFonts w:ascii="Verdana" w:hAnsi="Verdana"/>
          <w:sz w:val="20"/>
          <w:lang w:val="fo-FO"/>
        </w:rPr>
        <w:t>lýst hesi viðurskifti</w:t>
      </w:r>
      <w:r w:rsidR="00932BFC" w:rsidRPr="00820AD1">
        <w:rPr>
          <w:rFonts w:ascii="Verdana" w:hAnsi="Verdana"/>
          <w:sz w:val="20"/>
          <w:lang w:val="fo-FO"/>
        </w:rPr>
        <w:t xml:space="preserve"> bet</w:t>
      </w:r>
      <w:r w:rsidR="002E7112">
        <w:rPr>
          <w:rFonts w:ascii="Verdana" w:hAnsi="Verdana"/>
          <w:sz w:val="20"/>
          <w:lang w:val="fo-FO"/>
        </w:rPr>
        <w:t>ri</w:t>
      </w:r>
      <w:r w:rsidR="00BD4184" w:rsidRPr="00820AD1">
        <w:rPr>
          <w:rFonts w:ascii="Verdana" w:hAnsi="Verdana"/>
          <w:sz w:val="20"/>
          <w:lang w:val="fo-FO"/>
        </w:rPr>
        <w:t xml:space="preserve">. Yvirhøvur er ov lítil vitan </w:t>
      </w:r>
      <w:r w:rsidR="00BD209F" w:rsidRPr="00820AD1">
        <w:rPr>
          <w:rFonts w:ascii="Verdana" w:hAnsi="Verdana"/>
          <w:sz w:val="20"/>
          <w:lang w:val="fo-FO"/>
        </w:rPr>
        <w:t xml:space="preserve">um </w:t>
      </w:r>
      <w:r w:rsidR="00F63799" w:rsidRPr="00820AD1">
        <w:rPr>
          <w:rFonts w:ascii="Verdana" w:hAnsi="Verdana"/>
          <w:sz w:val="20"/>
          <w:lang w:val="fo-FO"/>
        </w:rPr>
        <w:t>uppvakstrarøkini hjá fiskayngli inni á firðunum</w:t>
      </w:r>
      <w:r w:rsidR="00BD209F" w:rsidRPr="00820AD1">
        <w:rPr>
          <w:rFonts w:ascii="Verdana" w:hAnsi="Verdana"/>
          <w:sz w:val="20"/>
          <w:lang w:val="fo-FO"/>
        </w:rPr>
        <w:t>, herundir eisini um alingin kann hava eina ávirkan</w:t>
      </w:r>
      <w:r w:rsidR="00B012CA" w:rsidRPr="00820AD1">
        <w:rPr>
          <w:rFonts w:ascii="Verdana" w:hAnsi="Verdana"/>
          <w:sz w:val="20"/>
          <w:lang w:val="fo-FO"/>
        </w:rPr>
        <w:t xml:space="preserve">, og um so er, hvussu stór henda ávirkan er. </w:t>
      </w:r>
      <w:r w:rsidR="007C1B7D" w:rsidRPr="00820AD1">
        <w:rPr>
          <w:rFonts w:ascii="Verdana" w:hAnsi="Verdana"/>
          <w:sz w:val="20"/>
          <w:lang w:val="fo-FO"/>
        </w:rPr>
        <w:t>Eitt nú leitar</w:t>
      </w:r>
      <w:r w:rsidR="00B012CA" w:rsidRPr="00820AD1">
        <w:rPr>
          <w:rFonts w:ascii="Verdana" w:hAnsi="Verdana"/>
          <w:sz w:val="20"/>
          <w:lang w:val="fo-FO"/>
        </w:rPr>
        <w:t xml:space="preserve"> </w:t>
      </w:r>
      <w:r w:rsidR="00AB5608" w:rsidRPr="00820AD1">
        <w:rPr>
          <w:rFonts w:ascii="Verdana" w:hAnsi="Verdana"/>
          <w:sz w:val="20"/>
          <w:lang w:val="fo-FO"/>
        </w:rPr>
        <w:t>seiðayng</w:t>
      </w:r>
      <w:r w:rsidR="007C1B7D" w:rsidRPr="00820AD1">
        <w:rPr>
          <w:rFonts w:ascii="Verdana" w:hAnsi="Verdana"/>
          <w:sz w:val="20"/>
          <w:lang w:val="fo-FO"/>
        </w:rPr>
        <w:t>ul</w:t>
      </w:r>
      <w:r w:rsidR="00AB5608" w:rsidRPr="00820AD1">
        <w:rPr>
          <w:rFonts w:ascii="Verdana" w:hAnsi="Verdana"/>
          <w:sz w:val="20"/>
          <w:lang w:val="fo-FO"/>
        </w:rPr>
        <w:t xml:space="preserve"> sær inn í </w:t>
      </w:r>
      <w:r w:rsidR="007C1B7D" w:rsidRPr="00820AD1">
        <w:rPr>
          <w:rFonts w:ascii="Verdana" w:hAnsi="Verdana"/>
          <w:sz w:val="20"/>
          <w:lang w:val="fo-FO"/>
        </w:rPr>
        <w:t>ali</w:t>
      </w:r>
      <w:r w:rsidR="00AB5608" w:rsidRPr="00820AD1">
        <w:rPr>
          <w:rFonts w:ascii="Verdana" w:hAnsi="Verdana"/>
          <w:sz w:val="20"/>
          <w:lang w:val="fo-FO"/>
        </w:rPr>
        <w:t>nótirnar</w:t>
      </w:r>
      <w:r w:rsidR="007C1B7D" w:rsidRPr="00820AD1">
        <w:rPr>
          <w:rFonts w:ascii="Verdana" w:hAnsi="Verdana"/>
          <w:sz w:val="20"/>
          <w:lang w:val="fo-FO"/>
        </w:rPr>
        <w:t>, og tá alifiskurin so verður tikin, endar</w:t>
      </w:r>
      <w:r w:rsidR="00980E81" w:rsidRPr="00820AD1">
        <w:rPr>
          <w:rFonts w:ascii="Verdana" w:hAnsi="Verdana"/>
          <w:sz w:val="20"/>
          <w:lang w:val="fo-FO"/>
        </w:rPr>
        <w:t xml:space="preserve"> seiðurin í kvørnini. Men tað er framvegis ógreitt hvussu stóra ávirkan hetta hevur á tilgongdina</w:t>
      </w:r>
      <w:r w:rsidR="00461426" w:rsidRPr="00820AD1">
        <w:rPr>
          <w:rFonts w:ascii="Verdana" w:hAnsi="Verdana"/>
          <w:sz w:val="20"/>
          <w:lang w:val="fo-FO"/>
        </w:rPr>
        <w:t xml:space="preserve"> av ups</w:t>
      </w:r>
      <w:r w:rsidR="00B345F2" w:rsidRPr="00820AD1">
        <w:rPr>
          <w:rFonts w:ascii="Verdana" w:hAnsi="Verdana"/>
          <w:sz w:val="20"/>
          <w:lang w:val="fo-FO"/>
        </w:rPr>
        <w:t>a</w:t>
      </w:r>
      <w:r w:rsidR="00461426" w:rsidRPr="00820AD1">
        <w:rPr>
          <w:rFonts w:ascii="Verdana" w:hAnsi="Verdana"/>
          <w:sz w:val="20"/>
          <w:lang w:val="fo-FO"/>
        </w:rPr>
        <w:t>.</w:t>
      </w:r>
      <w:r w:rsidR="00231D36" w:rsidRPr="00820AD1">
        <w:rPr>
          <w:rFonts w:ascii="Verdana" w:hAnsi="Verdana"/>
          <w:sz w:val="20"/>
          <w:lang w:val="fo-FO"/>
        </w:rPr>
        <w:t xml:space="preserve"> </w:t>
      </w:r>
      <w:bookmarkStart w:id="4" w:name="_Hlk132379586"/>
    </w:p>
    <w:p w14:paraId="661824B4" w14:textId="77777777" w:rsidR="00820AD1" w:rsidRPr="00820AD1" w:rsidRDefault="00820AD1" w:rsidP="00D55EF2">
      <w:pPr>
        <w:pStyle w:val="Brdtekst"/>
        <w:spacing w:line="360" w:lineRule="auto"/>
        <w:ind w:left="0"/>
        <w:rPr>
          <w:rFonts w:ascii="Verdana" w:hAnsi="Verdana"/>
          <w:color w:val="000000" w:themeColor="text1"/>
          <w:sz w:val="20"/>
          <w:lang w:val="fo-FO"/>
        </w:rPr>
      </w:pPr>
    </w:p>
    <w:p w14:paraId="163B7655" w14:textId="28049290" w:rsidR="00D55EF2" w:rsidRPr="00112681" w:rsidRDefault="001D6FEF" w:rsidP="00D55EF2">
      <w:pPr>
        <w:pStyle w:val="Brdtekst"/>
        <w:spacing w:line="360" w:lineRule="auto"/>
        <w:ind w:left="0"/>
        <w:rPr>
          <w:rFonts w:ascii="Verdana" w:hAnsi="Verdana"/>
          <w:i/>
          <w:iCs/>
          <w:sz w:val="20"/>
          <w:lang w:val="fo-FO"/>
        </w:rPr>
      </w:pPr>
      <w:r>
        <w:rPr>
          <w:rFonts w:ascii="Verdana" w:hAnsi="Verdana"/>
          <w:i/>
          <w:iCs/>
          <w:sz w:val="20"/>
          <w:lang w:val="fo-FO"/>
        </w:rPr>
        <w:t>Atgongd til rávøru, og f</w:t>
      </w:r>
      <w:r w:rsidR="00D55EF2" w:rsidRPr="00112681">
        <w:rPr>
          <w:rFonts w:ascii="Verdana" w:hAnsi="Verdana"/>
          <w:i/>
          <w:iCs/>
          <w:sz w:val="20"/>
          <w:lang w:val="fo-FO"/>
        </w:rPr>
        <w:t>iskiveiðusamstarvið við Russland.</w:t>
      </w:r>
    </w:p>
    <w:bookmarkEnd w:id="4"/>
    <w:p w14:paraId="02375F84" w14:textId="5B294C05" w:rsidR="00D55EF2" w:rsidRPr="00FC30A2" w:rsidRDefault="00D55EF2" w:rsidP="00D55EF2">
      <w:pPr>
        <w:pStyle w:val="Brdtekst"/>
        <w:spacing w:line="360" w:lineRule="auto"/>
        <w:ind w:left="0"/>
        <w:rPr>
          <w:rFonts w:ascii="Verdana" w:hAnsi="Verdana"/>
          <w:sz w:val="20"/>
          <w:lang w:val="fo-FO"/>
        </w:rPr>
      </w:pPr>
      <w:r w:rsidRPr="00FC30A2">
        <w:rPr>
          <w:rFonts w:ascii="Verdana" w:hAnsi="Verdana"/>
          <w:sz w:val="20"/>
          <w:lang w:val="fo-FO"/>
        </w:rPr>
        <w:t xml:space="preserve">Felagið var á heysti í 2022 á fundi við løgmann og landsstýrismannin í fiskivinnumálum, har felagið vísti á týdningin av fiskiveiðusamstarvinum við Russland, og at broytingar hesum viðvíkjandi mugu takast á einum upplýstum grundarlag. Felagið vísti á, at tað er av alstórum týdningi at okkurt munagott kemur ístaðin, um fiskiveiðusamstarvið við Russland </w:t>
      </w:r>
      <w:r w:rsidR="00301277" w:rsidRPr="00FC30A2">
        <w:rPr>
          <w:rFonts w:ascii="Verdana" w:hAnsi="Verdana"/>
          <w:sz w:val="20"/>
          <w:lang w:val="fo-FO"/>
        </w:rPr>
        <w:t>ikki heldur fram.</w:t>
      </w:r>
    </w:p>
    <w:p w14:paraId="7072C53F" w14:textId="60FBED7A" w:rsidR="009C6324" w:rsidRPr="00FC30A2" w:rsidRDefault="00D55EF2" w:rsidP="00E32F55">
      <w:pPr>
        <w:pStyle w:val="Brdtekst"/>
        <w:spacing w:line="360" w:lineRule="auto"/>
        <w:ind w:left="0"/>
        <w:rPr>
          <w:rFonts w:ascii="Verdana" w:hAnsi="Verdana"/>
          <w:sz w:val="20"/>
          <w:lang w:val="fo-FO"/>
        </w:rPr>
      </w:pPr>
      <w:r w:rsidRPr="00FC30A2">
        <w:rPr>
          <w:rFonts w:ascii="Verdana" w:hAnsi="Verdana"/>
          <w:sz w:val="20"/>
          <w:lang w:val="fo-FO"/>
        </w:rPr>
        <w:t>Tað er ein sannroynd, at fiskurin sum føroysk skip veiða í russiska partinum av Barentshavinum, er avgerandi fyri virksemið hjá fleiri virkjum kring landið</w:t>
      </w:r>
      <w:r w:rsidR="001D6FEF" w:rsidRPr="00FC30A2">
        <w:rPr>
          <w:rFonts w:ascii="Verdana" w:hAnsi="Verdana"/>
          <w:sz w:val="20"/>
          <w:lang w:val="fo-FO"/>
        </w:rPr>
        <w:t xml:space="preserve">. Hesa áskoðan hevur felagið eisini víst á í 2023, og </w:t>
      </w:r>
      <w:r w:rsidR="00FC30A2" w:rsidRPr="00FC30A2">
        <w:rPr>
          <w:rFonts w:ascii="Verdana" w:hAnsi="Verdana"/>
          <w:sz w:val="20"/>
          <w:lang w:val="fo-FO"/>
        </w:rPr>
        <w:t xml:space="preserve">kunnu broytingar í fiskiveiðuavtaluni við Russland </w:t>
      </w:r>
      <w:r w:rsidRPr="00FC30A2">
        <w:rPr>
          <w:rFonts w:ascii="Verdana" w:hAnsi="Verdana"/>
          <w:sz w:val="20"/>
          <w:lang w:val="fo-FO"/>
        </w:rPr>
        <w:t xml:space="preserve">raka føroyskar fiskaframleiðarar </w:t>
      </w:r>
      <w:r w:rsidR="00FC30A2" w:rsidRPr="00FC30A2">
        <w:rPr>
          <w:rFonts w:ascii="Verdana" w:hAnsi="Verdana"/>
          <w:sz w:val="20"/>
          <w:lang w:val="fo-FO"/>
        </w:rPr>
        <w:t>og</w:t>
      </w:r>
      <w:r w:rsidRPr="00FC30A2">
        <w:rPr>
          <w:rFonts w:ascii="Verdana" w:hAnsi="Verdana"/>
          <w:sz w:val="20"/>
          <w:lang w:val="fo-FO"/>
        </w:rPr>
        <w:t xml:space="preserve"> familjur meint. </w:t>
      </w:r>
      <w:r w:rsidR="00FC30A2" w:rsidRPr="00FC30A2">
        <w:rPr>
          <w:rFonts w:ascii="Verdana" w:hAnsi="Verdana"/>
          <w:sz w:val="20"/>
          <w:lang w:val="fo-FO"/>
        </w:rPr>
        <w:t>Tað hevur stóran týdining</w:t>
      </w:r>
      <w:r w:rsidRPr="00FC30A2">
        <w:rPr>
          <w:rFonts w:ascii="Verdana" w:hAnsi="Verdana"/>
          <w:sz w:val="20"/>
          <w:lang w:val="fo-FO"/>
        </w:rPr>
        <w:t xml:space="preserve"> at </w:t>
      </w:r>
      <w:r w:rsidR="00FC30A2" w:rsidRPr="00FC30A2">
        <w:rPr>
          <w:rFonts w:ascii="Verdana" w:hAnsi="Verdana"/>
          <w:sz w:val="20"/>
          <w:lang w:val="fo-FO"/>
        </w:rPr>
        <w:t xml:space="preserve">tryggja at </w:t>
      </w:r>
      <w:r w:rsidRPr="00FC30A2">
        <w:rPr>
          <w:rFonts w:ascii="Verdana" w:hAnsi="Verdana"/>
          <w:sz w:val="20"/>
          <w:lang w:val="fo-FO"/>
        </w:rPr>
        <w:t xml:space="preserve">virkini </w:t>
      </w:r>
      <w:r w:rsidR="00FC30A2" w:rsidRPr="00FC30A2">
        <w:rPr>
          <w:rFonts w:ascii="Verdana" w:hAnsi="Verdana"/>
          <w:sz w:val="20"/>
          <w:lang w:val="fo-FO"/>
        </w:rPr>
        <w:t>hava</w:t>
      </w:r>
      <w:r w:rsidRPr="00FC30A2">
        <w:rPr>
          <w:rFonts w:ascii="Verdana" w:hAnsi="Verdana"/>
          <w:sz w:val="20"/>
          <w:lang w:val="fo-FO"/>
        </w:rPr>
        <w:t xml:space="preserve"> atgongd til rávøru, um virksemið á virkjunum skal halda fram.</w:t>
      </w:r>
    </w:p>
    <w:p w14:paraId="1B4914E8" w14:textId="77777777" w:rsidR="001436FA" w:rsidRDefault="001436FA" w:rsidP="00E32F55">
      <w:pPr>
        <w:pStyle w:val="Brdtekst"/>
        <w:spacing w:line="360" w:lineRule="auto"/>
        <w:ind w:left="0"/>
        <w:rPr>
          <w:rFonts w:ascii="Verdana" w:hAnsi="Verdana"/>
          <w:sz w:val="20"/>
          <w:lang w:val="fo-FO"/>
        </w:rPr>
      </w:pPr>
    </w:p>
    <w:p w14:paraId="0E8E6562" w14:textId="77777777" w:rsidR="00614FE3" w:rsidRPr="00387DE1" w:rsidRDefault="00614FE3" w:rsidP="00E32F55">
      <w:pPr>
        <w:pStyle w:val="Brdtekst"/>
        <w:spacing w:line="360" w:lineRule="auto"/>
        <w:ind w:left="0"/>
        <w:rPr>
          <w:rFonts w:ascii="Verdana" w:hAnsi="Verdana"/>
          <w:sz w:val="20"/>
          <w:lang w:val="fo-FO"/>
        </w:rPr>
      </w:pPr>
    </w:p>
    <w:p w14:paraId="6D2E326D" w14:textId="062C0A99" w:rsidR="008143A7" w:rsidRDefault="008143A7" w:rsidP="008740D9">
      <w:pPr>
        <w:pStyle w:val="Overskrift2"/>
      </w:pPr>
      <w:bookmarkStart w:id="5" w:name="_Toc132959027"/>
      <w:r w:rsidRPr="00F50C5F">
        <w:lastRenderedPageBreak/>
        <w:t>Gongdin í vinnugreinini</w:t>
      </w:r>
      <w:bookmarkEnd w:id="5"/>
    </w:p>
    <w:p w14:paraId="0CC9F31B" w14:textId="68F371EC" w:rsidR="005E0B2F" w:rsidRDefault="00D84012" w:rsidP="008143A7">
      <w:pPr>
        <w:pStyle w:val="Brdtekst"/>
        <w:spacing w:line="360" w:lineRule="auto"/>
        <w:ind w:left="0"/>
        <w:rPr>
          <w:rFonts w:ascii="Verdana" w:hAnsi="Verdana"/>
          <w:sz w:val="20"/>
          <w:lang w:val="fo-FO"/>
        </w:rPr>
      </w:pPr>
      <w:r w:rsidRPr="00D84012">
        <w:rPr>
          <w:rFonts w:ascii="Verdana" w:hAnsi="Verdana"/>
          <w:sz w:val="20"/>
          <w:lang w:val="fo-FO"/>
        </w:rPr>
        <w:t>Ein av høvuðstrupul</w:t>
      </w:r>
      <w:r w:rsidR="00B77A14" w:rsidRPr="00D84012">
        <w:rPr>
          <w:rFonts w:ascii="Verdana" w:hAnsi="Verdana"/>
          <w:sz w:val="20"/>
          <w:lang w:val="fo-FO"/>
        </w:rPr>
        <w:t>leik</w:t>
      </w:r>
      <w:r w:rsidRPr="00D84012">
        <w:rPr>
          <w:rFonts w:ascii="Verdana" w:hAnsi="Verdana"/>
          <w:sz w:val="20"/>
          <w:lang w:val="fo-FO"/>
        </w:rPr>
        <w:t>anum</w:t>
      </w:r>
      <w:r w:rsidR="00B77A14" w:rsidRPr="00D84012">
        <w:rPr>
          <w:rFonts w:ascii="Verdana" w:hAnsi="Verdana"/>
          <w:sz w:val="20"/>
          <w:lang w:val="fo-FO"/>
        </w:rPr>
        <w:t xml:space="preserve"> í føroysku botnfiskavinnuni </w:t>
      </w:r>
      <w:r w:rsidRPr="00D84012">
        <w:rPr>
          <w:rFonts w:ascii="Verdana" w:hAnsi="Verdana"/>
          <w:sz w:val="20"/>
          <w:lang w:val="fo-FO"/>
        </w:rPr>
        <w:t xml:space="preserve">seinnu árinin hevur verið, og er </w:t>
      </w:r>
      <w:r w:rsidR="00231FB8" w:rsidRPr="00D84012">
        <w:rPr>
          <w:rFonts w:ascii="Verdana" w:hAnsi="Verdana"/>
          <w:sz w:val="20"/>
          <w:lang w:val="fo-FO"/>
        </w:rPr>
        <w:t>framvegis</w:t>
      </w:r>
      <w:r w:rsidR="00B77A14" w:rsidRPr="00D84012">
        <w:rPr>
          <w:rFonts w:ascii="Verdana" w:hAnsi="Verdana"/>
          <w:sz w:val="20"/>
          <w:lang w:val="fo-FO"/>
        </w:rPr>
        <w:t xml:space="preserve"> manglandi rávøra</w:t>
      </w:r>
      <w:r w:rsidR="006D3105">
        <w:rPr>
          <w:rFonts w:ascii="Verdana" w:hAnsi="Verdana"/>
          <w:sz w:val="20"/>
          <w:lang w:val="fo-FO"/>
        </w:rPr>
        <w:t>.</w:t>
      </w:r>
    </w:p>
    <w:p w14:paraId="09EE729F" w14:textId="561B8A47" w:rsidR="00614FE3" w:rsidRPr="00614FE3" w:rsidRDefault="00614FE3" w:rsidP="008143A7">
      <w:pPr>
        <w:pStyle w:val="Brdtekst"/>
        <w:spacing w:line="360" w:lineRule="auto"/>
        <w:ind w:left="0"/>
        <w:rPr>
          <w:rFonts w:ascii="Verdana" w:hAnsi="Verdana"/>
          <w:color w:val="FF0000"/>
          <w:sz w:val="20"/>
          <w:lang w:val="fo-FO"/>
        </w:rPr>
      </w:pPr>
      <w:r>
        <w:rPr>
          <w:rFonts w:ascii="Verdana" w:hAnsi="Verdana"/>
          <w:noProof/>
          <w:sz w:val="20"/>
          <w:lang w:val="fo-FO"/>
        </w:rPr>
        <w:drawing>
          <wp:anchor distT="0" distB="0" distL="114300" distR="114300" simplePos="0" relativeHeight="251663360" behindDoc="1" locked="0" layoutInCell="1" allowOverlap="1" wp14:anchorId="3CE59C3A" wp14:editId="7994A64C">
            <wp:simplePos x="0" y="0"/>
            <wp:positionH relativeFrom="margin">
              <wp:align>right</wp:align>
            </wp:positionH>
            <wp:positionV relativeFrom="paragraph">
              <wp:posOffset>9304</wp:posOffset>
            </wp:positionV>
            <wp:extent cx="3743960" cy="2221230"/>
            <wp:effectExtent l="0" t="0" r="8890" b="7620"/>
            <wp:wrapTight wrapText="bothSides">
              <wp:wrapPolygon edited="0">
                <wp:start x="0" y="0"/>
                <wp:lineTo x="0" y="21489"/>
                <wp:lineTo x="21541" y="21489"/>
                <wp:lineTo x="21541" y="0"/>
                <wp:lineTo x="0" y="0"/>
              </wp:wrapPolygon>
            </wp:wrapTight>
            <wp:docPr id="871488087"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3960" cy="2221230"/>
                    </a:xfrm>
                    <a:prstGeom prst="rect">
                      <a:avLst/>
                    </a:prstGeom>
                    <a:noFill/>
                  </pic:spPr>
                </pic:pic>
              </a:graphicData>
            </a:graphic>
            <wp14:sizeRelH relativeFrom="margin">
              <wp14:pctWidth>0</wp14:pctWidth>
            </wp14:sizeRelH>
            <wp14:sizeRelV relativeFrom="margin">
              <wp14:pctHeight>0</wp14:pctHeight>
            </wp14:sizeRelV>
          </wp:anchor>
        </w:drawing>
      </w:r>
    </w:p>
    <w:p w14:paraId="05873B2E" w14:textId="483FE406" w:rsidR="00614FE3" w:rsidRDefault="00CF5295" w:rsidP="008143A7">
      <w:pPr>
        <w:pStyle w:val="Brdtekst"/>
        <w:spacing w:line="360" w:lineRule="auto"/>
        <w:ind w:left="0"/>
        <w:rPr>
          <w:rFonts w:ascii="Verdana" w:hAnsi="Verdana"/>
          <w:sz w:val="20"/>
          <w:lang w:val="fo-FO"/>
        </w:rPr>
      </w:pPr>
      <w:r w:rsidRPr="00D84012">
        <w:rPr>
          <w:rFonts w:ascii="Verdana" w:hAnsi="Verdana"/>
          <w:sz w:val="20"/>
          <w:lang w:val="fo-FO"/>
        </w:rPr>
        <w:t>Hóast a</w:t>
      </w:r>
      <w:r w:rsidR="00DA1AE2" w:rsidRPr="00D84012">
        <w:rPr>
          <w:rFonts w:ascii="Verdana" w:hAnsi="Verdana"/>
          <w:sz w:val="20"/>
          <w:lang w:val="fo-FO"/>
        </w:rPr>
        <w:t>vreiðingarnar</w:t>
      </w:r>
      <w:r w:rsidRPr="00D84012">
        <w:rPr>
          <w:rFonts w:ascii="Verdana" w:hAnsi="Verdana"/>
          <w:sz w:val="20"/>
          <w:lang w:val="fo-FO"/>
        </w:rPr>
        <w:t xml:space="preserve"> av </w:t>
      </w:r>
      <w:r w:rsidR="00D84012" w:rsidRPr="00D84012">
        <w:rPr>
          <w:rFonts w:ascii="Verdana" w:hAnsi="Verdana"/>
          <w:sz w:val="20"/>
          <w:lang w:val="fo-FO"/>
        </w:rPr>
        <w:t xml:space="preserve">fleiri av </w:t>
      </w:r>
      <w:r w:rsidRPr="00D84012">
        <w:rPr>
          <w:rFonts w:ascii="Verdana" w:hAnsi="Verdana"/>
          <w:sz w:val="20"/>
          <w:lang w:val="fo-FO"/>
        </w:rPr>
        <w:t xml:space="preserve">vanligu botnfiskasløgunum sum </w:t>
      </w:r>
      <w:r w:rsidR="00D84012" w:rsidRPr="00D84012">
        <w:rPr>
          <w:rFonts w:ascii="Verdana" w:hAnsi="Verdana"/>
          <w:sz w:val="20"/>
          <w:lang w:val="fo-FO"/>
        </w:rPr>
        <w:t>verða</w:t>
      </w:r>
      <w:r w:rsidRPr="00D84012">
        <w:rPr>
          <w:rFonts w:ascii="Verdana" w:hAnsi="Verdana"/>
          <w:sz w:val="20"/>
          <w:lang w:val="fo-FO"/>
        </w:rPr>
        <w:t xml:space="preserve"> fiskaði í føroyskum sjóøki í nøgd </w:t>
      </w:r>
      <w:r w:rsidR="00D84012" w:rsidRPr="00D84012">
        <w:rPr>
          <w:rFonts w:ascii="Verdana" w:hAnsi="Verdana"/>
          <w:sz w:val="20"/>
          <w:lang w:val="fo-FO"/>
        </w:rPr>
        <w:t xml:space="preserve">eru </w:t>
      </w:r>
      <w:r w:rsidRPr="00D84012">
        <w:rPr>
          <w:rFonts w:ascii="Verdana" w:hAnsi="Verdana"/>
          <w:sz w:val="20"/>
          <w:lang w:val="fo-FO"/>
        </w:rPr>
        <w:t xml:space="preserve">minkaðu nógv </w:t>
      </w:r>
      <w:r w:rsidR="00D84012" w:rsidRPr="00D84012">
        <w:rPr>
          <w:rFonts w:ascii="Verdana" w:hAnsi="Verdana"/>
          <w:sz w:val="20"/>
          <w:lang w:val="fo-FO"/>
        </w:rPr>
        <w:t>seinnu árini</w:t>
      </w:r>
      <w:r w:rsidRPr="00D84012">
        <w:rPr>
          <w:rFonts w:ascii="Verdana" w:hAnsi="Verdana"/>
          <w:sz w:val="20"/>
          <w:lang w:val="fo-FO"/>
        </w:rPr>
        <w:t>, vóru avreiðingarnar í 202</w:t>
      </w:r>
      <w:r w:rsidR="00D84012" w:rsidRPr="00D84012">
        <w:rPr>
          <w:rFonts w:ascii="Verdana" w:hAnsi="Verdana"/>
          <w:sz w:val="20"/>
          <w:lang w:val="fo-FO"/>
        </w:rPr>
        <w:t>3</w:t>
      </w:r>
      <w:r w:rsidRPr="00D84012">
        <w:rPr>
          <w:rFonts w:ascii="Verdana" w:hAnsi="Verdana"/>
          <w:sz w:val="20"/>
          <w:lang w:val="fo-FO"/>
        </w:rPr>
        <w:t xml:space="preserve"> </w:t>
      </w:r>
      <w:r w:rsidR="00D84012" w:rsidRPr="00D84012">
        <w:rPr>
          <w:rFonts w:ascii="Verdana" w:hAnsi="Verdana"/>
          <w:sz w:val="20"/>
          <w:lang w:val="fo-FO"/>
        </w:rPr>
        <w:t>aftur enn</w:t>
      </w:r>
      <w:r w:rsidRPr="00D84012">
        <w:rPr>
          <w:rFonts w:ascii="Verdana" w:hAnsi="Verdana"/>
          <w:sz w:val="20"/>
          <w:lang w:val="fo-FO"/>
        </w:rPr>
        <w:t xml:space="preserve"> lægri fyri bæði </w:t>
      </w:r>
      <w:r w:rsidR="00D84012" w:rsidRPr="00D84012">
        <w:rPr>
          <w:rFonts w:ascii="Verdana" w:hAnsi="Verdana"/>
          <w:sz w:val="20"/>
          <w:lang w:val="fo-FO"/>
        </w:rPr>
        <w:t>hýsu</w:t>
      </w:r>
      <w:r w:rsidRPr="00D84012">
        <w:rPr>
          <w:rFonts w:ascii="Verdana" w:hAnsi="Verdana"/>
          <w:sz w:val="20"/>
          <w:lang w:val="fo-FO"/>
        </w:rPr>
        <w:t xml:space="preserve"> og </w:t>
      </w:r>
      <w:r w:rsidR="00B97F8A" w:rsidRPr="00D84012">
        <w:rPr>
          <w:rFonts w:ascii="Verdana" w:hAnsi="Verdana"/>
          <w:sz w:val="20"/>
          <w:lang w:val="fo-FO"/>
        </w:rPr>
        <w:t>upsa</w:t>
      </w:r>
      <w:r w:rsidR="00665667" w:rsidRPr="00D84012">
        <w:rPr>
          <w:rFonts w:ascii="Verdana" w:hAnsi="Verdana"/>
          <w:sz w:val="20"/>
          <w:lang w:val="fo-FO"/>
        </w:rPr>
        <w:t>.</w:t>
      </w:r>
      <w:r w:rsidR="00CD4B08" w:rsidRPr="00D84012">
        <w:rPr>
          <w:rFonts w:ascii="Verdana" w:hAnsi="Verdana"/>
          <w:sz w:val="20"/>
          <w:lang w:val="fo-FO"/>
        </w:rPr>
        <w:t xml:space="preserve"> </w:t>
      </w:r>
      <w:r w:rsidR="00433075" w:rsidRPr="00D84012">
        <w:rPr>
          <w:rFonts w:ascii="Verdana" w:hAnsi="Verdana"/>
          <w:sz w:val="20"/>
          <w:lang w:val="fo-FO"/>
        </w:rPr>
        <w:t xml:space="preserve">Avreiðingarnar av </w:t>
      </w:r>
      <w:r w:rsidR="00D84012" w:rsidRPr="00D84012">
        <w:rPr>
          <w:rFonts w:ascii="Verdana" w:hAnsi="Verdana"/>
          <w:sz w:val="20"/>
          <w:lang w:val="fo-FO"/>
        </w:rPr>
        <w:t>hýsu</w:t>
      </w:r>
      <w:r w:rsidR="00433075" w:rsidRPr="00D84012">
        <w:rPr>
          <w:rFonts w:ascii="Verdana" w:hAnsi="Verdana"/>
          <w:sz w:val="20"/>
          <w:lang w:val="fo-FO"/>
        </w:rPr>
        <w:t xml:space="preserve"> </w:t>
      </w:r>
      <w:r w:rsidR="00490539" w:rsidRPr="00D84012">
        <w:rPr>
          <w:rFonts w:ascii="Verdana" w:hAnsi="Verdana"/>
          <w:sz w:val="20"/>
          <w:lang w:val="fo-FO"/>
        </w:rPr>
        <w:t xml:space="preserve">undan Føroyum </w:t>
      </w:r>
      <w:r w:rsidR="00B97F8A" w:rsidRPr="00D84012">
        <w:rPr>
          <w:rFonts w:ascii="Verdana" w:hAnsi="Verdana"/>
          <w:sz w:val="20"/>
          <w:lang w:val="fo-FO"/>
        </w:rPr>
        <w:t xml:space="preserve">minkaðu </w:t>
      </w:r>
      <w:r w:rsidR="00095095" w:rsidRPr="00D84012">
        <w:rPr>
          <w:rFonts w:ascii="Verdana" w:hAnsi="Verdana"/>
          <w:sz w:val="20"/>
          <w:lang w:val="fo-FO"/>
        </w:rPr>
        <w:t xml:space="preserve">í nøgd </w:t>
      </w:r>
      <w:r w:rsidR="00433075" w:rsidRPr="00D84012">
        <w:rPr>
          <w:rFonts w:ascii="Verdana" w:hAnsi="Verdana"/>
          <w:sz w:val="20"/>
          <w:lang w:val="fo-FO"/>
        </w:rPr>
        <w:t xml:space="preserve">við </w:t>
      </w:r>
      <w:r w:rsidR="00D84012" w:rsidRPr="00D84012">
        <w:rPr>
          <w:rFonts w:ascii="Verdana" w:hAnsi="Verdana"/>
          <w:sz w:val="20"/>
          <w:lang w:val="fo-FO"/>
        </w:rPr>
        <w:t>20</w:t>
      </w:r>
      <w:r w:rsidR="00433075" w:rsidRPr="00D84012">
        <w:rPr>
          <w:rFonts w:ascii="Verdana" w:hAnsi="Verdana"/>
          <w:sz w:val="20"/>
          <w:lang w:val="fo-FO"/>
        </w:rPr>
        <w:t xml:space="preserve">%, </w:t>
      </w:r>
      <w:r w:rsidR="00B97F8A" w:rsidRPr="00D84012">
        <w:rPr>
          <w:rFonts w:ascii="Verdana" w:hAnsi="Verdana"/>
          <w:sz w:val="20"/>
          <w:lang w:val="fo-FO"/>
        </w:rPr>
        <w:t xml:space="preserve">og </w:t>
      </w:r>
      <w:r w:rsidR="00433075" w:rsidRPr="00D84012">
        <w:rPr>
          <w:rFonts w:ascii="Verdana" w:hAnsi="Verdana"/>
          <w:sz w:val="20"/>
          <w:lang w:val="fo-FO"/>
        </w:rPr>
        <w:t xml:space="preserve">upsin </w:t>
      </w:r>
      <w:r w:rsidR="00095095" w:rsidRPr="00D84012">
        <w:rPr>
          <w:rFonts w:ascii="Verdana" w:hAnsi="Verdana"/>
          <w:sz w:val="20"/>
          <w:lang w:val="fo-FO"/>
        </w:rPr>
        <w:t xml:space="preserve">við </w:t>
      </w:r>
      <w:r w:rsidR="00D84012" w:rsidRPr="00D84012">
        <w:rPr>
          <w:rFonts w:ascii="Verdana" w:hAnsi="Verdana"/>
          <w:sz w:val="20"/>
          <w:lang w:val="fo-FO"/>
        </w:rPr>
        <w:t>10</w:t>
      </w:r>
      <w:r w:rsidR="008406F9" w:rsidRPr="00D84012">
        <w:rPr>
          <w:rFonts w:ascii="Verdana" w:hAnsi="Verdana"/>
          <w:sz w:val="20"/>
          <w:lang w:val="fo-FO"/>
        </w:rPr>
        <w:t>%</w:t>
      </w:r>
      <w:r w:rsidR="00B97F8A" w:rsidRPr="00D84012">
        <w:rPr>
          <w:rFonts w:ascii="Verdana" w:hAnsi="Verdana"/>
          <w:sz w:val="20"/>
          <w:lang w:val="fo-FO"/>
        </w:rPr>
        <w:t>.</w:t>
      </w:r>
      <w:r w:rsidR="00306214" w:rsidRPr="00D84012">
        <w:rPr>
          <w:rFonts w:ascii="Verdana" w:hAnsi="Verdana"/>
          <w:sz w:val="20"/>
          <w:lang w:val="fo-FO"/>
        </w:rPr>
        <w:t xml:space="preserve"> </w:t>
      </w:r>
    </w:p>
    <w:p w14:paraId="52E6638D" w14:textId="77777777" w:rsidR="00614FE3" w:rsidRPr="00D84012" w:rsidRDefault="00614FE3" w:rsidP="008143A7">
      <w:pPr>
        <w:pStyle w:val="Brdtekst"/>
        <w:spacing w:line="360" w:lineRule="auto"/>
        <w:ind w:left="0"/>
        <w:rPr>
          <w:rFonts w:ascii="Verdana" w:hAnsi="Verdana"/>
          <w:sz w:val="20"/>
          <w:lang w:val="fo-FO"/>
        </w:rPr>
      </w:pPr>
    </w:p>
    <w:p w14:paraId="11AEA617" w14:textId="6CA42DAA" w:rsidR="00290CB9" w:rsidRDefault="00290CB9" w:rsidP="00290CB9">
      <w:pPr>
        <w:pStyle w:val="Brdtekst"/>
        <w:spacing w:line="360" w:lineRule="auto"/>
        <w:ind w:left="0"/>
        <w:rPr>
          <w:rFonts w:ascii="Verdana" w:hAnsi="Verdana"/>
          <w:sz w:val="20"/>
          <w:lang w:val="fo-FO"/>
        </w:rPr>
      </w:pPr>
      <w:bookmarkStart w:id="6" w:name="_Hlk163481486"/>
      <w:r w:rsidRPr="0066654D">
        <w:rPr>
          <w:rFonts w:ascii="Verdana" w:hAnsi="Verdana"/>
          <w:sz w:val="20"/>
          <w:lang w:val="fo-FO"/>
        </w:rPr>
        <w:t xml:space="preserve">Veiðan av </w:t>
      </w:r>
      <w:r w:rsidRPr="002E7112">
        <w:rPr>
          <w:rFonts w:ascii="Verdana" w:hAnsi="Verdana"/>
          <w:b/>
          <w:bCs/>
          <w:sz w:val="20"/>
          <w:lang w:val="fo-FO"/>
        </w:rPr>
        <w:t>hýsu</w:t>
      </w:r>
      <w:r w:rsidRPr="0066654D">
        <w:rPr>
          <w:rFonts w:ascii="Verdana" w:hAnsi="Verdana"/>
          <w:sz w:val="20"/>
          <w:lang w:val="fo-FO"/>
        </w:rPr>
        <w:t xml:space="preserve"> í 2023 var knøpp 5.800 tons, sum er ein afturgongd í mun til 2022 á 20%. Seinastu árini hevur veiðan verið eitt vet frægari enn undanfarnu árini síðani 2009, tó at veiðan framvegis er langt undir miðalveiðuni um hugt verður yvir eitt longri tíðarskeið. Í virði var afturgongdin heili 40%</w:t>
      </w:r>
    </w:p>
    <w:p w14:paraId="613ECDF7" w14:textId="77777777" w:rsidR="00614FE3" w:rsidRPr="0066654D" w:rsidRDefault="00614FE3" w:rsidP="00290CB9">
      <w:pPr>
        <w:pStyle w:val="Brdtekst"/>
        <w:spacing w:line="360" w:lineRule="auto"/>
        <w:ind w:left="0"/>
        <w:rPr>
          <w:lang w:val="fo-FO"/>
        </w:rPr>
      </w:pPr>
    </w:p>
    <w:p w14:paraId="74268CEE" w14:textId="2931B4D2" w:rsidR="00290CB9" w:rsidRDefault="00290CB9" w:rsidP="00290CB9">
      <w:pPr>
        <w:pStyle w:val="Brdtekst"/>
        <w:spacing w:line="360" w:lineRule="auto"/>
        <w:ind w:left="0"/>
        <w:rPr>
          <w:rFonts w:ascii="Verdana" w:hAnsi="Verdana"/>
          <w:sz w:val="20"/>
          <w:lang w:val="fo-FO"/>
        </w:rPr>
      </w:pPr>
      <w:r w:rsidRPr="0066654D">
        <w:rPr>
          <w:rFonts w:ascii="Verdana" w:hAnsi="Verdana"/>
          <w:sz w:val="20"/>
          <w:lang w:val="fo-FO"/>
        </w:rPr>
        <w:t xml:space="preserve">Veiðan av </w:t>
      </w:r>
      <w:r w:rsidRPr="002E7112">
        <w:rPr>
          <w:rFonts w:ascii="Verdana" w:hAnsi="Verdana"/>
          <w:b/>
          <w:bCs/>
          <w:sz w:val="20"/>
          <w:lang w:val="fo-FO"/>
        </w:rPr>
        <w:t>upsa</w:t>
      </w:r>
      <w:r w:rsidR="0066654D" w:rsidRPr="0066654D">
        <w:rPr>
          <w:rFonts w:ascii="Verdana" w:hAnsi="Verdana"/>
          <w:sz w:val="20"/>
          <w:lang w:val="fo-FO"/>
        </w:rPr>
        <w:t>, sum í 2022 var</w:t>
      </w:r>
      <w:r w:rsidRPr="0066654D">
        <w:rPr>
          <w:rFonts w:ascii="Verdana" w:hAnsi="Verdana"/>
          <w:sz w:val="20"/>
          <w:lang w:val="fo-FO"/>
        </w:rPr>
        <w:t xml:space="preserve"> </w:t>
      </w:r>
      <w:r w:rsidR="0066654D" w:rsidRPr="0066654D">
        <w:rPr>
          <w:rFonts w:ascii="Verdana" w:hAnsi="Verdana"/>
          <w:sz w:val="20"/>
          <w:lang w:val="fo-FO"/>
        </w:rPr>
        <w:t xml:space="preserve">á lægsta støði í nýggjari tíð </w:t>
      </w:r>
      <w:r w:rsidRPr="0066654D">
        <w:rPr>
          <w:rFonts w:ascii="Verdana" w:hAnsi="Verdana"/>
          <w:sz w:val="20"/>
          <w:lang w:val="fo-FO"/>
        </w:rPr>
        <w:t xml:space="preserve">minkaði </w:t>
      </w:r>
      <w:r w:rsidR="0066654D" w:rsidRPr="0066654D">
        <w:rPr>
          <w:rFonts w:ascii="Verdana" w:hAnsi="Verdana"/>
          <w:sz w:val="20"/>
          <w:lang w:val="fo-FO"/>
        </w:rPr>
        <w:t xml:space="preserve">aftur </w:t>
      </w:r>
      <w:r w:rsidRPr="0066654D">
        <w:rPr>
          <w:rFonts w:ascii="Verdana" w:hAnsi="Verdana"/>
          <w:sz w:val="20"/>
          <w:lang w:val="fo-FO"/>
        </w:rPr>
        <w:t>við umleið 1.</w:t>
      </w:r>
      <w:r w:rsidR="0066654D" w:rsidRPr="0066654D">
        <w:rPr>
          <w:rFonts w:ascii="Verdana" w:hAnsi="Verdana"/>
          <w:sz w:val="20"/>
          <w:lang w:val="fo-FO"/>
        </w:rPr>
        <w:t>3</w:t>
      </w:r>
      <w:r w:rsidRPr="0066654D">
        <w:rPr>
          <w:rFonts w:ascii="Verdana" w:hAnsi="Verdana"/>
          <w:sz w:val="20"/>
          <w:lang w:val="fo-FO"/>
        </w:rPr>
        <w:t xml:space="preserve">00 tonsum </w:t>
      </w:r>
      <w:r w:rsidR="006D3105" w:rsidRPr="0066654D">
        <w:rPr>
          <w:rFonts w:ascii="Verdana" w:hAnsi="Verdana"/>
          <w:sz w:val="20"/>
          <w:lang w:val="fo-FO"/>
        </w:rPr>
        <w:t xml:space="preserve">niður á 12.300 tons </w:t>
      </w:r>
      <w:r w:rsidRPr="0066654D">
        <w:rPr>
          <w:rFonts w:ascii="Verdana" w:hAnsi="Verdana"/>
          <w:sz w:val="20"/>
          <w:lang w:val="fo-FO"/>
        </w:rPr>
        <w:t>frá 202</w:t>
      </w:r>
      <w:r w:rsidR="0066654D" w:rsidRPr="0066654D">
        <w:rPr>
          <w:rFonts w:ascii="Verdana" w:hAnsi="Verdana"/>
          <w:sz w:val="20"/>
          <w:lang w:val="fo-FO"/>
        </w:rPr>
        <w:t>2</w:t>
      </w:r>
      <w:r w:rsidRPr="0066654D">
        <w:rPr>
          <w:rFonts w:ascii="Verdana" w:hAnsi="Verdana"/>
          <w:sz w:val="20"/>
          <w:lang w:val="fo-FO"/>
        </w:rPr>
        <w:t xml:space="preserve"> til 202</w:t>
      </w:r>
      <w:r w:rsidR="0066654D" w:rsidRPr="0066654D">
        <w:rPr>
          <w:rFonts w:ascii="Verdana" w:hAnsi="Verdana"/>
          <w:sz w:val="20"/>
          <w:lang w:val="fo-FO"/>
        </w:rPr>
        <w:t>3.</w:t>
      </w:r>
      <w:r w:rsidRPr="0066654D">
        <w:rPr>
          <w:rFonts w:ascii="Verdana" w:hAnsi="Verdana"/>
          <w:sz w:val="20"/>
          <w:lang w:val="fo-FO"/>
        </w:rPr>
        <w:t xml:space="preserve"> Veiðan av upsa í </w:t>
      </w:r>
      <w:r w:rsidR="0066654D" w:rsidRPr="0066654D">
        <w:rPr>
          <w:rFonts w:ascii="Verdana" w:hAnsi="Verdana"/>
          <w:sz w:val="20"/>
          <w:lang w:val="fo-FO"/>
        </w:rPr>
        <w:t xml:space="preserve">árunum </w:t>
      </w:r>
      <w:r w:rsidRPr="0066654D">
        <w:rPr>
          <w:rFonts w:ascii="Verdana" w:hAnsi="Verdana"/>
          <w:sz w:val="20"/>
          <w:lang w:val="fo-FO"/>
        </w:rPr>
        <w:t>2021</w:t>
      </w:r>
      <w:r w:rsidR="0066654D" w:rsidRPr="0066654D">
        <w:rPr>
          <w:rFonts w:ascii="Verdana" w:hAnsi="Verdana"/>
          <w:sz w:val="20"/>
          <w:lang w:val="fo-FO"/>
        </w:rPr>
        <w:t>-2023</w:t>
      </w:r>
      <w:r w:rsidRPr="0066654D">
        <w:rPr>
          <w:rFonts w:ascii="Verdana" w:hAnsi="Verdana"/>
          <w:sz w:val="20"/>
          <w:lang w:val="fo-FO"/>
        </w:rPr>
        <w:t xml:space="preserve"> </w:t>
      </w:r>
      <w:r w:rsidR="0066654D" w:rsidRPr="0066654D">
        <w:rPr>
          <w:rFonts w:ascii="Verdana" w:hAnsi="Verdana"/>
          <w:sz w:val="20"/>
          <w:lang w:val="fo-FO"/>
        </w:rPr>
        <w:t>var sostatt</w:t>
      </w:r>
      <w:r w:rsidRPr="0066654D">
        <w:rPr>
          <w:rFonts w:ascii="Verdana" w:hAnsi="Verdana"/>
          <w:sz w:val="20"/>
          <w:lang w:val="fo-FO"/>
        </w:rPr>
        <w:t xml:space="preserve"> ein slakur fimtingur av veiðuni í 2005 og 2006, tá ið yvir 70.000 vórðu fiskaði.  </w:t>
      </w:r>
    </w:p>
    <w:p w14:paraId="03746A70" w14:textId="77777777" w:rsidR="00614FE3" w:rsidRPr="0066654D" w:rsidRDefault="00614FE3" w:rsidP="00290CB9">
      <w:pPr>
        <w:pStyle w:val="Brdtekst"/>
        <w:spacing w:line="360" w:lineRule="auto"/>
        <w:ind w:left="0"/>
        <w:rPr>
          <w:rFonts w:ascii="Verdana" w:hAnsi="Verdana"/>
          <w:sz w:val="20"/>
          <w:lang w:val="fo-FO"/>
        </w:rPr>
      </w:pPr>
    </w:p>
    <w:p w14:paraId="0913D15D" w14:textId="77777777" w:rsidR="00614FE3" w:rsidRDefault="007A7FE0" w:rsidP="008143A7">
      <w:pPr>
        <w:pStyle w:val="Brdtekst"/>
        <w:spacing w:line="360" w:lineRule="auto"/>
        <w:ind w:left="0"/>
        <w:rPr>
          <w:rFonts w:ascii="Verdana" w:hAnsi="Verdana"/>
          <w:sz w:val="20"/>
          <w:lang w:val="fo-FO"/>
        </w:rPr>
      </w:pPr>
      <w:r w:rsidRPr="00290CB9">
        <w:rPr>
          <w:rFonts w:ascii="Verdana" w:hAnsi="Verdana"/>
          <w:sz w:val="20"/>
          <w:lang w:val="fo-FO"/>
        </w:rPr>
        <w:t xml:space="preserve">Avreiðingarnar av </w:t>
      </w:r>
      <w:r w:rsidRPr="002E7112">
        <w:rPr>
          <w:rFonts w:ascii="Verdana" w:hAnsi="Verdana"/>
          <w:b/>
          <w:bCs/>
          <w:sz w:val="20"/>
          <w:lang w:val="fo-FO"/>
        </w:rPr>
        <w:t>toski</w:t>
      </w:r>
      <w:r w:rsidRPr="00290CB9">
        <w:rPr>
          <w:rFonts w:ascii="Verdana" w:hAnsi="Verdana"/>
          <w:sz w:val="20"/>
          <w:lang w:val="fo-FO"/>
        </w:rPr>
        <w:t xml:space="preserve"> undan Føroyum vóru í </w:t>
      </w:r>
      <w:r w:rsidR="00B97F8A" w:rsidRPr="00290CB9">
        <w:rPr>
          <w:rFonts w:ascii="Verdana" w:hAnsi="Verdana"/>
          <w:sz w:val="20"/>
          <w:lang w:val="fo-FO"/>
        </w:rPr>
        <w:t>2022</w:t>
      </w:r>
      <w:r w:rsidR="00400866" w:rsidRPr="00290CB9">
        <w:rPr>
          <w:rFonts w:ascii="Verdana" w:hAnsi="Verdana"/>
          <w:sz w:val="20"/>
          <w:lang w:val="fo-FO"/>
        </w:rPr>
        <w:t xml:space="preserve"> </w:t>
      </w:r>
      <w:bookmarkEnd w:id="6"/>
      <w:r w:rsidR="00400866" w:rsidRPr="00290CB9">
        <w:rPr>
          <w:rFonts w:ascii="Verdana" w:hAnsi="Verdana"/>
          <w:sz w:val="20"/>
          <w:lang w:val="fo-FO"/>
        </w:rPr>
        <w:t xml:space="preserve">uml. </w:t>
      </w:r>
      <w:r w:rsidR="00B97F8A" w:rsidRPr="00290CB9">
        <w:rPr>
          <w:rFonts w:ascii="Verdana" w:hAnsi="Verdana"/>
          <w:sz w:val="20"/>
          <w:lang w:val="fo-FO"/>
        </w:rPr>
        <w:t>4</w:t>
      </w:r>
      <w:r w:rsidR="00400866" w:rsidRPr="00290CB9">
        <w:rPr>
          <w:rFonts w:ascii="Verdana" w:hAnsi="Verdana"/>
          <w:sz w:val="20"/>
          <w:lang w:val="fo-FO"/>
        </w:rPr>
        <w:t xml:space="preserve">.500 tons, og hetta </w:t>
      </w:r>
      <w:r w:rsidR="0066654D">
        <w:rPr>
          <w:rFonts w:ascii="Verdana" w:hAnsi="Verdana"/>
          <w:sz w:val="20"/>
          <w:lang w:val="fo-FO"/>
        </w:rPr>
        <w:t>var</w:t>
      </w:r>
      <w:r w:rsidR="00400866" w:rsidRPr="00290CB9">
        <w:rPr>
          <w:rFonts w:ascii="Verdana" w:hAnsi="Verdana"/>
          <w:sz w:val="20"/>
          <w:lang w:val="fo-FO"/>
        </w:rPr>
        <w:t xml:space="preserve"> minsta úrtøkan</w:t>
      </w:r>
      <w:r w:rsidR="0053326E" w:rsidRPr="00290CB9">
        <w:rPr>
          <w:rFonts w:ascii="Verdana" w:hAnsi="Verdana"/>
          <w:sz w:val="20"/>
          <w:lang w:val="fo-FO"/>
        </w:rPr>
        <w:t xml:space="preserve"> av toski</w:t>
      </w:r>
      <w:r w:rsidR="00400866" w:rsidRPr="00290CB9">
        <w:rPr>
          <w:rFonts w:ascii="Verdana" w:hAnsi="Verdana"/>
          <w:sz w:val="20"/>
          <w:lang w:val="fo-FO"/>
        </w:rPr>
        <w:t xml:space="preserve"> </w:t>
      </w:r>
      <w:r w:rsidR="000C5E9D" w:rsidRPr="00290CB9">
        <w:rPr>
          <w:rFonts w:ascii="Verdana" w:hAnsi="Verdana"/>
          <w:sz w:val="20"/>
          <w:lang w:val="fo-FO"/>
        </w:rPr>
        <w:t>frá føroyskum havøki í nýggjari tíð</w:t>
      </w:r>
      <w:r w:rsidR="00D24495" w:rsidRPr="00290CB9">
        <w:rPr>
          <w:rFonts w:ascii="Verdana" w:hAnsi="Verdana"/>
          <w:sz w:val="20"/>
          <w:lang w:val="fo-FO"/>
        </w:rPr>
        <w:t>.</w:t>
      </w:r>
      <w:r w:rsidR="00CD4B08" w:rsidRPr="00290CB9">
        <w:rPr>
          <w:rFonts w:ascii="Verdana" w:hAnsi="Verdana"/>
          <w:sz w:val="20"/>
          <w:lang w:val="fo-FO"/>
        </w:rPr>
        <w:t xml:space="preserve"> </w:t>
      </w:r>
      <w:r w:rsidR="00D84012" w:rsidRPr="00290CB9">
        <w:rPr>
          <w:rFonts w:ascii="Verdana" w:hAnsi="Verdana"/>
          <w:sz w:val="20"/>
          <w:lang w:val="fo-FO"/>
        </w:rPr>
        <w:t xml:space="preserve">Í 2023 vóru avreiðingarnar av toski undan Føroyum eitt vet hægri </w:t>
      </w:r>
      <w:r w:rsidR="00091631" w:rsidRPr="00290CB9">
        <w:rPr>
          <w:rFonts w:ascii="Verdana" w:hAnsi="Verdana"/>
          <w:sz w:val="20"/>
          <w:lang w:val="fo-FO"/>
        </w:rPr>
        <w:t>á góð 5.800 tons</w:t>
      </w:r>
      <w:r w:rsidR="00290CB9" w:rsidRPr="00290CB9">
        <w:rPr>
          <w:rFonts w:ascii="Verdana" w:hAnsi="Verdana"/>
          <w:sz w:val="20"/>
          <w:lang w:val="fo-FO"/>
        </w:rPr>
        <w:t xml:space="preserve">, sum er ein </w:t>
      </w:r>
      <w:r w:rsidR="00290CB9" w:rsidRPr="0066654D">
        <w:rPr>
          <w:rFonts w:ascii="Verdana" w:hAnsi="Verdana"/>
          <w:sz w:val="20"/>
          <w:lang w:val="fo-FO"/>
        </w:rPr>
        <w:t>øking á 29%</w:t>
      </w:r>
      <w:r w:rsidR="00091631" w:rsidRPr="0066654D">
        <w:rPr>
          <w:rFonts w:ascii="Verdana" w:hAnsi="Verdana"/>
          <w:sz w:val="20"/>
          <w:lang w:val="fo-FO"/>
        </w:rPr>
        <w:t xml:space="preserve">. Hetta er tó framvegis </w:t>
      </w:r>
      <w:r w:rsidR="00290CB9" w:rsidRPr="0066654D">
        <w:rPr>
          <w:rFonts w:ascii="Verdana" w:hAnsi="Verdana"/>
          <w:sz w:val="20"/>
          <w:lang w:val="fo-FO"/>
        </w:rPr>
        <w:t xml:space="preserve">sera </w:t>
      </w:r>
      <w:r w:rsidR="00091631" w:rsidRPr="0066654D">
        <w:rPr>
          <w:rFonts w:ascii="Verdana" w:hAnsi="Verdana"/>
          <w:sz w:val="20"/>
          <w:lang w:val="fo-FO"/>
        </w:rPr>
        <w:t xml:space="preserve">lágt um ein samanber við </w:t>
      </w:r>
      <w:r w:rsidR="00290CB9" w:rsidRPr="0066654D">
        <w:rPr>
          <w:rFonts w:ascii="Verdana" w:hAnsi="Verdana"/>
          <w:sz w:val="20"/>
          <w:lang w:val="fo-FO"/>
        </w:rPr>
        <w:t>onnur ár, og er framvegis lægri enn lakastu kreppuárini í 1990’unum.</w:t>
      </w:r>
      <w:r w:rsidR="00D84012" w:rsidRPr="0066654D">
        <w:rPr>
          <w:rFonts w:ascii="Verdana" w:hAnsi="Verdana"/>
          <w:sz w:val="20"/>
          <w:lang w:val="fo-FO"/>
        </w:rPr>
        <w:t xml:space="preserve"> </w:t>
      </w:r>
    </w:p>
    <w:p w14:paraId="251C2521" w14:textId="77777777" w:rsidR="00614FE3" w:rsidRDefault="00614FE3" w:rsidP="008143A7">
      <w:pPr>
        <w:pStyle w:val="Brdtekst"/>
        <w:spacing w:line="360" w:lineRule="auto"/>
        <w:ind w:left="0"/>
        <w:rPr>
          <w:rFonts w:ascii="Verdana" w:hAnsi="Verdana"/>
          <w:sz w:val="20"/>
          <w:lang w:val="fo-FO"/>
        </w:rPr>
      </w:pPr>
    </w:p>
    <w:p w14:paraId="5EBBB8A5" w14:textId="34470F21" w:rsidR="00CD4B08" w:rsidRPr="00FC6B90" w:rsidRDefault="00290CB9" w:rsidP="008143A7">
      <w:pPr>
        <w:pStyle w:val="Brdtekst"/>
        <w:spacing w:line="360" w:lineRule="auto"/>
        <w:ind w:left="0"/>
        <w:rPr>
          <w:rFonts w:ascii="Verdana" w:hAnsi="Verdana"/>
          <w:sz w:val="20"/>
          <w:lang w:val="fo-FO"/>
        </w:rPr>
      </w:pPr>
      <w:r w:rsidRPr="002E7112">
        <w:rPr>
          <w:rFonts w:ascii="Verdana" w:hAnsi="Verdana"/>
          <w:b/>
          <w:bCs/>
          <w:sz w:val="20"/>
          <w:lang w:val="fo-FO"/>
        </w:rPr>
        <w:t>S</w:t>
      </w:r>
      <w:r w:rsidR="00D84012" w:rsidRPr="002E7112">
        <w:rPr>
          <w:rFonts w:ascii="Verdana" w:hAnsi="Verdana"/>
          <w:b/>
          <w:bCs/>
          <w:sz w:val="20"/>
          <w:lang w:val="fo-FO"/>
        </w:rPr>
        <w:t>vartkalvin</w:t>
      </w:r>
      <w:r w:rsidR="00D84012" w:rsidRPr="0066654D">
        <w:rPr>
          <w:rFonts w:ascii="Verdana" w:hAnsi="Verdana"/>
          <w:sz w:val="20"/>
          <w:lang w:val="fo-FO"/>
        </w:rPr>
        <w:t xml:space="preserve"> hækkað</w:t>
      </w:r>
      <w:r w:rsidRPr="0066654D">
        <w:rPr>
          <w:rFonts w:ascii="Verdana" w:hAnsi="Verdana"/>
          <w:sz w:val="20"/>
          <w:lang w:val="fo-FO"/>
        </w:rPr>
        <w:t xml:space="preserve">i úr </w:t>
      </w:r>
      <w:r w:rsidRPr="00FC6B90">
        <w:rPr>
          <w:rFonts w:ascii="Verdana" w:hAnsi="Verdana"/>
          <w:sz w:val="20"/>
          <w:lang w:val="fo-FO"/>
        </w:rPr>
        <w:t>umleið 1.900 tonsum upp í góð 2.700 tons sum er ein øking á 45%</w:t>
      </w:r>
      <w:r w:rsidR="00D84012" w:rsidRPr="00FC6B90">
        <w:rPr>
          <w:rFonts w:ascii="Verdana" w:hAnsi="Verdana"/>
          <w:sz w:val="20"/>
          <w:lang w:val="fo-FO"/>
        </w:rPr>
        <w:t>.</w:t>
      </w:r>
    </w:p>
    <w:p w14:paraId="173884D5" w14:textId="77777777" w:rsidR="00614FE3" w:rsidRDefault="00614FE3" w:rsidP="008143A7">
      <w:pPr>
        <w:pStyle w:val="Brdtekst"/>
        <w:spacing w:line="360" w:lineRule="auto"/>
        <w:ind w:left="0"/>
        <w:rPr>
          <w:rFonts w:ascii="Verdana" w:hAnsi="Verdana"/>
          <w:sz w:val="20"/>
          <w:lang w:val="fo-FO"/>
        </w:rPr>
      </w:pPr>
    </w:p>
    <w:p w14:paraId="54EDDCFA" w14:textId="22DBABAF" w:rsidR="00B430AC" w:rsidRPr="00FC6B90" w:rsidRDefault="00410F54" w:rsidP="008143A7">
      <w:pPr>
        <w:pStyle w:val="Brdtekst"/>
        <w:spacing w:line="360" w:lineRule="auto"/>
        <w:ind w:left="0"/>
        <w:rPr>
          <w:rFonts w:ascii="Verdana" w:hAnsi="Verdana"/>
          <w:sz w:val="20"/>
          <w:lang w:val="fo-FO"/>
        </w:rPr>
      </w:pPr>
      <w:r w:rsidRPr="00FC6B90">
        <w:rPr>
          <w:rFonts w:ascii="Verdana" w:hAnsi="Verdana"/>
          <w:sz w:val="20"/>
          <w:lang w:val="fo-FO"/>
        </w:rPr>
        <w:t xml:space="preserve">Um </w:t>
      </w:r>
      <w:r w:rsidR="001A3DEA" w:rsidRPr="00FC6B90">
        <w:rPr>
          <w:rFonts w:ascii="Verdana" w:hAnsi="Verdana"/>
          <w:sz w:val="20"/>
          <w:lang w:val="fo-FO"/>
        </w:rPr>
        <w:t>avreiðingar</w:t>
      </w:r>
      <w:r w:rsidR="00862F40" w:rsidRPr="00FC6B90">
        <w:rPr>
          <w:rFonts w:ascii="Verdana" w:hAnsi="Verdana"/>
          <w:sz w:val="20"/>
          <w:lang w:val="fo-FO"/>
        </w:rPr>
        <w:t xml:space="preserve"> í Føroyum</w:t>
      </w:r>
      <w:r w:rsidR="001A3DEA" w:rsidRPr="00FC6B90">
        <w:rPr>
          <w:rFonts w:ascii="Verdana" w:hAnsi="Verdana"/>
          <w:sz w:val="20"/>
          <w:lang w:val="fo-FO"/>
        </w:rPr>
        <w:t xml:space="preserve"> </w:t>
      </w:r>
      <w:r w:rsidR="00F23253" w:rsidRPr="00FC6B90">
        <w:rPr>
          <w:rFonts w:ascii="Verdana" w:hAnsi="Verdana"/>
          <w:sz w:val="20"/>
          <w:lang w:val="fo-FO"/>
        </w:rPr>
        <w:t>frá fisk</w:t>
      </w:r>
      <w:r w:rsidR="007C7684" w:rsidRPr="00FC6B90">
        <w:rPr>
          <w:rFonts w:ascii="Verdana" w:hAnsi="Verdana"/>
          <w:sz w:val="20"/>
          <w:lang w:val="fo-FO"/>
        </w:rPr>
        <w:t>i</w:t>
      </w:r>
      <w:r w:rsidR="00862F40" w:rsidRPr="00FC6B90">
        <w:rPr>
          <w:rFonts w:ascii="Verdana" w:hAnsi="Verdana"/>
          <w:sz w:val="20"/>
          <w:lang w:val="fo-FO"/>
        </w:rPr>
        <w:t xml:space="preserve">skapi </w:t>
      </w:r>
      <w:r w:rsidR="001A3DEA" w:rsidRPr="00FC6B90">
        <w:rPr>
          <w:rFonts w:ascii="Verdana" w:hAnsi="Verdana"/>
          <w:sz w:val="20"/>
          <w:lang w:val="fo-FO"/>
        </w:rPr>
        <w:t>uttanfyri Føroyar verða taldar við, er</w:t>
      </w:r>
      <w:r w:rsidR="00885064" w:rsidRPr="00FC6B90">
        <w:rPr>
          <w:rFonts w:ascii="Verdana" w:hAnsi="Verdana"/>
          <w:sz w:val="20"/>
          <w:lang w:val="fo-FO"/>
        </w:rPr>
        <w:t xml:space="preserve">u </w:t>
      </w:r>
      <w:r w:rsidR="00F23253" w:rsidRPr="00FC6B90">
        <w:rPr>
          <w:rFonts w:ascii="Verdana" w:hAnsi="Verdana"/>
          <w:sz w:val="20"/>
          <w:lang w:val="fo-FO"/>
        </w:rPr>
        <w:t xml:space="preserve">nøgdirnar </w:t>
      </w:r>
      <w:r w:rsidR="00704960" w:rsidRPr="00FC6B90">
        <w:rPr>
          <w:rFonts w:ascii="Verdana" w:hAnsi="Verdana"/>
          <w:sz w:val="20"/>
          <w:lang w:val="fo-FO"/>
        </w:rPr>
        <w:t>á</w:t>
      </w:r>
      <w:r w:rsidR="00F23253" w:rsidRPr="00FC6B90">
        <w:rPr>
          <w:rFonts w:ascii="Verdana" w:hAnsi="Verdana"/>
          <w:sz w:val="20"/>
          <w:lang w:val="fo-FO"/>
        </w:rPr>
        <w:t xml:space="preserve"> teimum vanligu botnfisksløgunum </w:t>
      </w:r>
      <w:r w:rsidR="00FC6B90" w:rsidRPr="00FC6B90">
        <w:rPr>
          <w:rFonts w:ascii="Verdana" w:hAnsi="Verdana"/>
          <w:sz w:val="20"/>
          <w:lang w:val="fo-FO"/>
        </w:rPr>
        <w:t>samanlagt lækkaðar</w:t>
      </w:r>
      <w:r w:rsidR="00885064" w:rsidRPr="00FC6B90">
        <w:rPr>
          <w:rFonts w:ascii="Verdana" w:hAnsi="Verdana"/>
          <w:sz w:val="20"/>
          <w:lang w:val="fo-FO"/>
        </w:rPr>
        <w:t xml:space="preserve"> </w:t>
      </w:r>
      <w:r w:rsidR="0062414F" w:rsidRPr="00FC6B90">
        <w:rPr>
          <w:rFonts w:ascii="Verdana" w:hAnsi="Verdana"/>
          <w:sz w:val="20"/>
          <w:lang w:val="fo-FO"/>
        </w:rPr>
        <w:t>2</w:t>
      </w:r>
      <w:r w:rsidR="00FC6B90" w:rsidRPr="00FC6B90">
        <w:rPr>
          <w:rFonts w:ascii="Verdana" w:hAnsi="Verdana"/>
          <w:sz w:val="20"/>
          <w:lang w:val="fo-FO"/>
        </w:rPr>
        <w:t>2</w:t>
      </w:r>
      <w:r w:rsidR="0062414F" w:rsidRPr="00FC6B90">
        <w:rPr>
          <w:rFonts w:ascii="Verdana" w:hAnsi="Verdana"/>
          <w:sz w:val="20"/>
          <w:lang w:val="fo-FO"/>
        </w:rPr>
        <w:t xml:space="preserve">% fyri hýsu, </w:t>
      </w:r>
      <w:r w:rsidR="00FC6B90" w:rsidRPr="00FC6B90">
        <w:rPr>
          <w:rFonts w:ascii="Verdana" w:hAnsi="Verdana"/>
          <w:sz w:val="20"/>
          <w:lang w:val="fo-FO"/>
        </w:rPr>
        <w:t>2</w:t>
      </w:r>
      <w:r w:rsidR="0062414F" w:rsidRPr="00FC6B90">
        <w:rPr>
          <w:rFonts w:ascii="Verdana" w:hAnsi="Verdana"/>
          <w:sz w:val="20"/>
          <w:lang w:val="fo-FO"/>
        </w:rPr>
        <w:t>%</w:t>
      </w:r>
      <w:r w:rsidR="002E7112">
        <w:rPr>
          <w:rFonts w:ascii="Verdana" w:hAnsi="Verdana"/>
          <w:sz w:val="20"/>
          <w:lang w:val="fo-FO"/>
        </w:rPr>
        <w:t xml:space="preserve"> fyri</w:t>
      </w:r>
      <w:r w:rsidR="0062414F" w:rsidRPr="00FC6B90">
        <w:rPr>
          <w:rFonts w:ascii="Verdana" w:hAnsi="Verdana"/>
          <w:sz w:val="20"/>
          <w:lang w:val="fo-FO"/>
        </w:rPr>
        <w:t xml:space="preserve"> </w:t>
      </w:r>
      <w:r w:rsidR="00FC6B90" w:rsidRPr="00FC6B90">
        <w:rPr>
          <w:rFonts w:ascii="Verdana" w:hAnsi="Verdana"/>
          <w:sz w:val="20"/>
          <w:lang w:val="fo-FO"/>
        </w:rPr>
        <w:t>tosk</w:t>
      </w:r>
      <w:r w:rsidR="0062414F" w:rsidRPr="00FC6B90">
        <w:rPr>
          <w:rFonts w:ascii="Verdana" w:hAnsi="Verdana"/>
          <w:sz w:val="20"/>
          <w:lang w:val="fo-FO"/>
        </w:rPr>
        <w:t xml:space="preserve"> og </w:t>
      </w:r>
      <w:r w:rsidR="00FC6B90" w:rsidRPr="00FC6B90">
        <w:rPr>
          <w:rFonts w:ascii="Verdana" w:hAnsi="Verdana"/>
          <w:sz w:val="20"/>
          <w:lang w:val="fo-FO"/>
        </w:rPr>
        <w:t>12</w:t>
      </w:r>
      <w:r w:rsidR="0062414F" w:rsidRPr="00FC6B90">
        <w:rPr>
          <w:rFonts w:ascii="Verdana" w:hAnsi="Verdana"/>
          <w:sz w:val="20"/>
          <w:lang w:val="fo-FO"/>
        </w:rPr>
        <w:t xml:space="preserve">% fyri </w:t>
      </w:r>
      <w:r w:rsidR="00FC6B90" w:rsidRPr="00FC6B90">
        <w:rPr>
          <w:rFonts w:ascii="Verdana" w:hAnsi="Verdana"/>
          <w:sz w:val="20"/>
          <w:lang w:val="fo-FO"/>
        </w:rPr>
        <w:t>upsa</w:t>
      </w:r>
      <w:r w:rsidR="0062414F" w:rsidRPr="00FC6B90">
        <w:rPr>
          <w:rFonts w:ascii="Verdana" w:hAnsi="Verdana"/>
          <w:sz w:val="20"/>
          <w:lang w:val="fo-FO"/>
        </w:rPr>
        <w:t xml:space="preserve"> </w:t>
      </w:r>
      <w:r w:rsidR="00F23253" w:rsidRPr="00FC6B90">
        <w:rPr>
          <w:rFonts w:ascii="Verdana" w:hAnsi="Verdana"/>
          <w:sz w:val="20"/>
          <w:lang w:val="fo-FO"/>
        </w:rPr>
        <w:t>í 202</w:t>
      </w:r>
      <w:r w:rsidR="00FC6B90" w:rsidRPr="00FC6B90">
        <w:rPr>
          <w:rFonts w:ascii="Verdana" w:hAnsi="Verdana"/>
          <w:sz w:val="20"/>
          <w:lang w:val="fo-FO"/>
        </w:rPr>
        <w:t>3</w:t>
      </w:r>
      <w:r w:rsidR="00F23253" w:rsidRPr="00FC6B90">
        <w:rPr>
          <w:rFonts w:ascii="Verdana" w:hAnsi="Verdana"/>
          <w:sz w:val="20"/>
          <w:lang w:val="fo-FO"/>
        </w:rPr>
        <w:t xml:space="preserve"> í mun til 202</w:t>
      </w:r>
      <w:r w:rsidR="00FC6B90" w:rsidRPr="00FC6B90">
        <w:rPr>
          <w:rFonts w:ascii="Verdana" w:hAnsi="Verdana"/>
          <w:sz w:val="20"/>
          <w:lang w:val="fo-FO"/>
        </w:rPr>
        <w:t>2</w:t>
      </w:r>
      <w:r w:rsidR="0062414F" w:rsidRPr="00FC6B90">
        <w:rPr>
          <w:rFonts w:ascii="Verdana" w:hAnsi="Verdana"/>
          <w:sz w:val="20"/>
          <w:lang w:val="fo-FO"/>
        </w:rPr>
        <w:t>.</w:t>
      </w:r>
      <w:r w:rsidR="00F23253" w:rsidRPr="00FC6B90">
        <w:rPr>
          <w:rFonts w:ascii="Verdana" w:hAnsi="Verdana"/>
          <w:sz w:val="20"/>
          <w:lang w:val="fo-FO"/>
        </w:rPr>
        <w:t xml:space="preserve"> </w:t>
      </w:r>
      <w:r w:rsidR="00FC6B90" w:rsidRPr="00FC6B90">
        <w:rPr>
          <w:rFonts w:ascii="Verdana" w:hAnsi="Verdana"/>
          <w:sz w:val="20"/>
          <w:lang w:val="fo-FO"/>
        </w:rPr>
        <w:t>Avreiðingarnar fyri svartkalva hækkaður</w:t>
      </w:r>
      <w:r w:rsidR="0062414F" w:rsidRPr="00FC6B90">
        <w:rPr>
          <w:rFonts w:ascii="Verdana" w:hAnsi="Verdana"/>
          <w:sz w:val="20"/>
          <w:lang w:val="fo-FO"/>
        </w:rPr>
        <w:t xml:space="preserve"> við </w:t>
      </w:r>
      <w:r w:rsidR="00FC6B90" w:rsidRPr="00FC6B90">
        <w:rPr>
          <w:rFonts w:ascii="Verdana" w:hAnsi="Verdana"/>
          <w:sz w:val="20"/>
          <w:lang w:val="fo-FO"/>
        </w:rPr>
        <w:t>20</w:t>
      </w:r>
      <w:r w:rsidR="0062414F" w:rsidRPr="00FC6B90">
        <w:rPr>
          <w:rFonts w:ascii="Verdana" w:hAnsi="Verdana"/>
          <w:sz w:val="20"/>
          <w:lang w:val="fo-FO"/>
        </w:rPr>
        <w:t>% í 202</w:t>
      </w:r>
      <w:r w:rsidR="00FC6B90" w:rsidRPr="00FC6B90">
        <w:rPr>
          <w:rFonts w:ascii="Verdana" w:hAnsi="Verdana"/>
          <w:sz w:val="20"/>
          <w:lang w:val="fo-FO"/>
        </w:rPr>
        <w:t>3</w:t>
      </w:r>
      <w:r w:rsidR="0062414F" w:rsidRPr="00FC6B90">
        <w:rPr>
          <w:rFonts w:ascii="Verdana" w:hAnsi="Verdana"/>
          <w:sz w:val="20"/>
          <w:lang w:val="fo-FO"/>
        </w:rPr>
        <w:t xml:space="preserve"> í mun til 202</w:t>
      </w:r>
      <w:r w:rsidR="00FC6B90" w:rsidRPr="00FC6B90">
        <w:rPr>
          <w:rFonts w:ascii="Verdana" w:hAnsi="Verdana"/>
          <w:sz w:val="20"/>
          <w:lang w:val="fo-FO"/>
        </w:rPr>
        <w:t>2</w:t>
      </w:r>
      <w:r w:rsidR="0062414F" w:rsidRPr="00FC6B90">
        <w:rPr>
          <w:rFonts w:ascii="Verdana" w:hAnsi="Verdana"/>
          <w:sz w:val="20"/>
          <w:lang w:val="fo-FO"/>
        </w:rPr>
        <w:t>.</w:t>
      </w:r>
    </w:p>
    <w:p w14:paraId="3D905CAA" w14:textId="0396EB1E" w:rsidR="006B5418" w:rsidRPr="003D1D42" w:rsidRDefault="00B430AC" w:rsidP="008143A7">
      <w:pPr>
        <w:pStyle w:val="Brdtekst"/>
        <w:spacing w:line="360" w:lineRule="auto"/>
        <w:ind w:left="0"/>
        <w:rPr>
          <w:rFonts w:ascii="Verdana" w:hAnsi="Verdana"/>
          <w:color w:val="FF0000"/>
          <w:sz w:val="20"/>
          <w:lang w:val="fo-FO"/>
        </w:rPr>
      </w:pPr>
      <w:r>
        <w:rPr>
          <w:rFonts w:ascii="Verdana" w:hAnsi="Verdana"/>
          <w:noProof/>
          <w:sz w:val="20"/>
          <w:lang w:val="fo-FO"/>
        </w:rPr>
        <w:lastRenderedPageBreak/>
        <w:drawing>
          <wp:anchor distT="0" distB="0" distL="114300" distR="114300" simplePos="0" relativeHeight="251661312" behindDoc="1" locked="0" layoutInCell="1" allowOverlap="1" wp14:anchorId="33EA6FC6" wp14:editId="24FB8937">
            <wp:simplePos x="0" y="0"/>
            <wp:positionH relativeFrom="margin">
              <wp:align>right</wp:align>
            </wp:positionH>
            <wp:positionV relativeFrom="paragraph">
              <wp:posOffset>8890</wp:posOffset>
            </wp:positionV>
            <wp:extent cx="3581400" cy="2170430"/>
            <wp:effectExtent l="0" t="0" r="0" b="1270"/>
            <wp:wrapTight wrapText="bothSides">
              <wp:wrapPolygon edited="0">
                <wp:start x="0" y="0"/>
                <wp:lineTo x="0" y="21423"/>
                <wp:lineTo x="21485" y="21423"/>
                <wp:lineTo x="21485" y="0"/>
                <wp:lineTo x="0" y="0"/>
              </wp:wrapPolygon>
            </wp:wrapTight>
            <wp:docPr id="316470429"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2170430"/>
                    </a:xfrm>
                    <a:prstGeom prst="rect">
                      <a:avLst/>
                    </a:prstGeom>
                    <a:noFill/>
                  </pic:spPr>
                </pic:pic>
              </a:graphicData>
            </a:graphic>
            <wp14:sizeRelH relativeFrom="page">
              <wp14:pctWidth>0</wp14:pctWidth>
            </wp14:sizeRelH>
            <wp14:sizeRelV relativeFrom="page">
              <wp14:pctHeight>0</wp14:pctHeight>
            </wp14:sizeRelV>
          </wp:anchor>
        </w:drawing>
      </w:r>
      <w:r w:rsidR="003349C1" w:rsidRPr="00C84D40">
        <w:rPr>
          <w:rFonts w:ascii="Verdana" w:hAnsi="Verdana"/>
          <w:sz w:val="20"/>
          <w:lang w:val="fo-FO"/>
        </w:rPr>
        <w:t>Tað sæst eisini</w:t>
      </w:r>
      <w:r w:rsidR="00544FB5" w:rsidRPr="00C84D40">
        <w:rPr>
          <w:rFonts w:ascii="Verdana" w:hAnsi="Verdana"/>
          <w:sz w:val="20"/>
          <w:lang w:val="fo-FO"/>
        </w:rPr>
        <w:t>,</w:t>
      </w:r>
      <w:r w:rsidR="003349C1" w:rsidRPr="00C84D40">
        <w:rPr>
          <w:rFonts w:ascii="Verdana" w:hAnsi="Verdana"/>
          <w:sz w:val="20"/>
          <w:lang w:val="fo-FO"/>
        </w:rPr>
        <w:t xml:space="preserve"> at </w:t>
      </w:r>
      <w:r w:rsidR="006F42DB" w:rsidRPr="00FF2B90">
        <w:rPr>
          <w:rFonts w:ascii="Verdana" w:hAnsi="Verdana"/>
          <w:b/>
          <w:bCs/>
          <w:sz w:val="20"/>
          <w:lang w:val="fo-FO"/>
        </w:rPr>
        <w:t>innflutningurin</w:t>
      </w:r>
      <w:r w:rsidR="006F42DB" w:rsidRPr="00C84D40">
        <w:rPr>
          <w:rFonts w:ascii="Verdana" w:hAnsi="Verdana"/>
          <w:sz w:val="20"/>
          <w:lang w:val="fo-FO"/>
        </w:rPr>
        <w:t xml:space="preserve"> av rávøru til virkingar er økt</w:t>
      </w:r>
      <w:r w:rsidR="001166C9" w:rsidRPr="00C84D40">
        <w:rPr>
          <w:rFonts w:ascii="Verdana" w:hAnsi="Verdana"/>
          <w:sz w:val="20"/>
          <w:lang w:val="fo-FO"/>
        </w:rPr>
        <w:t>ur</w:t>
      </w:r>
      <w:r w:rsidR="006F42DB" w:rsidRPr="00C84D40">
        <w:rPr>
          <w:rFonts w:ascii="Verdana" w:hAnsi="Verdana"/>
          <w:sz w:val="20"/>
          <w:lang w:val="fo-FO"/>
        </w:rPr>
        <w:t xml:space="preserve"> munandi</w:t>
      </w:r>
      <w:r w:rsidR="006A183B" w:rsidRPr="00C84D40">
        <w:rPr>
          <w:rFonts w:ascii="Verdana" w:hAnsi="Verdana"/>
          <w:sz w:val="20"/>
          <w:lang w:val="fo-FO"/>
        </w:rPr>
        <w:t xml:space="preserve"> seinastu árini</w:t>
      </w:r>
      <w:r w:rsidR="00900D3A" w:rsidRPr="00C84D40">
        <w:rPr>
          <w:rFonts w:ascii="Verdana" w:hAnsi="Verdana"/>
          <w:sz w:val="20"/>
          <w:lang w:val="fo-FO"/>
        </w:rPr>
        <w:t>.</w:t>
      </w:r>
      <w:r w:rsidR="005F0C0E" w:rsidRPr="00C84D40">
        <w:rPr>
          <w:rFonts w:ascii="Verdana" w:hAnsi="Verdana"/>
          <w:sz w:val="20"/>
          <w:lang w:val="fo-FO"/>
        </w:rPr>
        <w:t xml:space="preserve"> Tað er serliga úr Noregi, at </w:t>
      </w:r>
      <w:r w:rsidR="006A183B" w:rsidRPr="00C84D40">
        <w:rPr>
          <w:rFonts w:ascii="Verdana" w:hAnsi="Verdana"/>
          <w:sz w:val="20"/>
          <w:lang w:val="fo-FO"/>
        </w:rPr>
        <w:t>bæði frystur</w:t>
      </w:r>
      <w:r w:rsidR="005F0C0E" w:rsidRPr="00C84D40">
        <w:rPr>
          <w:rFonts w:ascii="Verdana" w:hAnsi="Verdana"/>
          <w:sz w:val="20"/>
          <w:lang w:val="fo-FO"/>
        </w:rPr>
        <w:t xml:space="preserve"> </w:t>
      </w:r>
      <w:r w:rsidR="00C84D40" w:rsidRPr="00C84D40">
        <w:rPr>
          <w:rFonts w:ascii="Verdana" w:hAnsi="Verdana"/>
          <w:sz w:val="20"/>
          <w:lang w:val="fo-FO"/>
        </w:rPr>
        <w:t xml:space="preserve">heilur </w:t>
      </w:r>
      <w:r w:rsidR="005F0C0E" w:rsidRPr="00C84D40">
        <w:rPr>
          <w:rFonts w:ascii="Verdana" w:hAnsi="Verdana"/>
          <w:sz w:val="20"/>
          <w:lang w:val="fo-FO"/>
        </w:rPr>
        <w:t>fiskur</w:t>
      </w:r>
      <w:r w:rsidR="006A183B" w:rsidRPr="00C84D40">
        <w:rPr>
          <w:rFonts w:ascii="Verdana" w:hAnsi="Verdana"/>
          <w:sz w:val="20"/>
          <w:lang w:val="fo-FO"/>
        </w:rPr>
        <w:t xml:space="preserve"> og feskur fiskur</w:t>
      </w:r>
      <w:r w:rsidR="00C84D40">
        <w:rPr>
          <w:rFonts w:ascii="Verdana" w:hAnsi="Verdana"/>
          <w:sz w:val="20"/>
          <w:lang w:val="fo-FO"/>
        </w:rPr>
        <w:t xml:space="preserve"> ið</w:t>
      </w:r>
      <w:r w:rsidR="005F0C0E" w:rsidRPr="00C84D40">
        <w:rPr>
          <w:rFonts w:ascii="Verdana" w:hAnsi="Verdana"/>
          <w:sz w:val="20"/>
          <w:lang w:val="fo-FO"/>
        </w:rPr>
        <w:t xml:space="preserve"> verður innfluttur til virkingar</w:t>
      </w:r>
      <w:r w:rsidR="00544FB5" w:rsidRPr="00C84D40">
        <w:rPr>
          <w:rFonts w:ascii="Verdana" w:hAnsi="Verdana"/>
          <w:sz w:val="20"/>
          <w:lang w:val="fo-FO"/>
        </w:rPr>
        <w:t xml:space="preserve"> í </w:t>
      </w:r>
      <w:r w:rsidR="00544FB5" w:rsidRPr="00B430AC">
        <w:rPr>
          <w:rFonts w:ascii="Verdana" w:hAnsi="Verdana"/>
          <w:sz w:val="20"/>
          <w:lang w:val="fo-FO"/>
        </w:rPr>
        <w:t>Føroyum</w:t>
      </w:r>
      <w:r w:rsidR="005F0C0E" w:rsidRPr="00B430AC">
        <w:rPr>
          <w:rFonts w:ascii="Verdana" w:hAnsi="Verdana"/>
          <w:sz w:val="20"/>
          <w:lang w:val="fo-FO"/>
        </w:rPr>
        <w:t>.</w:t>
      </w:r>
      <w:r w:rsidR="006A183B" w:rsidRPr="00B430AC">
        <w:rPr>
          <w:rFonts w:ascii="Verdana" w:hAnsi="Verdana"/>
          <w:sz w:val="20"/>
          <w:lang w:val="fo-FO"/>
        </w:rPr>
        <w:t xml:space="preserve"> Í 202</w:t>
      </w:r>
      <w:r w:rsidR="00C84D40" w:rsidRPr="00B430AC">
        <w:rPr>
          <w:rFonts w:ascii="Verdana" w:hAnsi="Verdana"/>
          <w:sz w:val="20"/>
          <w:lang w:val="fo-FO"/>
        </w:rPr>
        <w:t>3</w:t>
      </w:r>
      <w:r w:rsidR="006A183B" w:rsidRPr="00B430AC">
        <w:rPr>
          <w:rFonts w:ascii="Verdana" w:hAnsi="Verdana"/>
          <w:sz w:val="20"/>
          <w:lang w:val="fo-FO"/>
        </w:rPr>
        <w:t xml:space="preserve"> var tilsamans innflutt rávøra til fiskavirking fyri yvir </w:t>
      </w:r>
      <w:r w:rsidR="00C84D40" w:rsidRPr="00B430AC">
        <w:rPr>
          <w:rFonts w:ascii="Verdana" w:hAnsi="Verdana"/>
          <w:sz w:val="20"/>
          <w:lang w:val="fo-FO"/>
        </w:rPr>
        <w:t>9</w:t>
      </w:r>
      <w:r w:rsidR="006A183B" w:rsidRPr="00B430AC">
        <w:rPr>
          <w:rFonts w:ascii="Verdana" w:hAnsi="Verdana"/>
          <w:sz w:val="20"/>
          <w:lang w:val="fo-FO"/>
        </w:rPr>
        <w:t>00 mi</w:t>
      </w:r>
      <w:r w:rsidR="0027255E" w:rsidRPr="00B430AC">
        <w:rPr>
          <w:rFonts w:ascii="Verdana" w:hAnsi="Verdana"/>
          <w:sz w:val="20"/>
          <w:lang w:val="fo-FO"/>
        </w:rPr>
        <w:t>ó</w:t>
      </w:r>
      <w:r w:rsidR="006A183B" w:rsidRPr="00B430AC">
        <w:rPr>
          <w:rFonts w:ascii="Verdana" w:hAnsi="Verdana"/>
          <w:sz w:val="20"/>
          <w:lang w:val="fo-FO"/>
        </w:rPr>
        <w:t xml:space="preserve">. og herav vóru </w:t>
      </w:r>
      <w:r w:rsidR="00C84D40" w:rsidRPr="00C84D40">
        <w:rPr>
          <w:rFonts w:ascii="Verdana" w:hAnsi="Verdana"/>
          <w:sz w:val="20"/>
          <w:lang w:val="fo-FO"/>
        </w:rPr>
        <w:t>umleið</w:t>
      </w:r>
      <w:r w:rsidR="006A183B" w:rsidRPr="00C84D40">
        <w:rPr>
          <w:rFonts w:ascii="Verdana" w:hAnsi="Verdana"/>
          <w:sz w:val="20"/>
          <w:lang w:val="fo-FO"/>
        </w:rPr>
        <w:t xml:space="preserve"> </w:t>
      </w:r>
      <w:r w:rsidR="00C84D40" w:rsidRPr="00C84D40">
        <w:rPr>
          <w:rFonts w:ascii="Verdana" w:hAnsi="Verdana"/>
          <w:sz w:val="20"/>
          <w:lang w:val="fo-FO"/>
        </w:rPr>
        <w:t>680</w:t>
      </w:r>
      <w:r w:rsidR="006A183B" w:rsidRPr="00C84D40">
        <w:rPr>
          <w:rFonts w:ascii="Verdana" w:hAnsi="Verdana"/>
          <w:sz w:val="20"/>
          <w:lang w:val="fo-FO"/>
        </w:rPr>
        <w:t xml:space="preserve"> mió kr frystur ella feskur fiskur.</w:t>
      </w:r>
      <w:r w:rsidR="00B433E6" w:rsidRPr="00C84D40">
        <w:rPr>
          <w:rFonts w:ascii="Verdana" w:hAnsi="Verdana"/>
          <w:sz w:val="20"/>
          <w:lang w:val="fo-FO"/>
        </w:rPr>
        <w:t xml:space="preserve"> Innflutta rávøran </w:t>
      </w:r>
      <w:r w:rsidR="00584793" w:rsidRPr="00C84D40">
        <w:rPr>
          <w:rFonts w:ascii="Verdana" w:hAnsi="Verdana"/>
          <w:sz w:val="20"/>
          <w:lang w:val="fo-FO"/>
        </w:rPr>
        <w:t>hevur so við sær, at útflut</w:t>
      </w:r>
      <w:r w:rsidR="009B2264" w:rsidRPr="00C84D40">
        <w:rPr>
          <w:rFonts w:ascii="Verdana" w:hAnsi="Verdana"/>
          <w:sz w:val="20"/>
          <w:lang w:val="fo-FO"/>
        </w:rPr>
        <w:t>ningurin</w:t>
      </w:r>
      <w:r w:rsidR="00584793" w:rsidRPr="00C84D40">
        <w:rPr>
          <w:rFonts w:ascii="Verdana" w:hAnsi="Verdana"/>
          <w:sz w:val="20"/>
          <w:lang w:val="fo-FO"/>
        </w:rPr>
        <w:t xml:space="preserve"> </w:t>
      </w:r>
      <w:r w:rsidR="009B2264" w:rsidRPr="00C84D40">
        <w:rPr>
          <w:rFonts w:ascii="Verdana" w:hAnsi="Verdana"/>
          <w:sz w:val="20"/>
          <w:lang w:val="fo-FO"/>
        </w:rPr>
        <w:t xml:space="preserve">úr Føroyum </w:t>
      </w:r>
      <w:r w:rsidR="00584793" w:rsidRPr="00C84D40">
        <w:rPr>
          <w:rFonts w:ascii="Verdana" w:hAnsi="Verdana"/>
          <w:sz w:val="20"/>
          <w:lang w:val="fo-FO"/>
        </w:rPr>
        <w:t>av botnfiski ikki minka</w:t>
      </w:r>
      <w:r w:rsidR="009B2264" w:rsidRPr="00C84D40">
        <w:rPr>
          <w:rFonts w:ascii="Verdana" w:hAnsi="Verdana"/>
          <w:sz w:val="20"/>
          <w:lang w:val="fo-FO"/>
        </w:rPr>
        <w:t>r líka nógv sum fiskiskapurin.</w:t>
      </w:r>
      <w:r w:rsidR="009E50D4" w:rsidRPr="00C84D40">
        <w:rPr>
          <w:rFonts w:ascii="Verdana" w:hAnsi="Verdana"/>
          <w:sz w:val="20"/>
          <w:lang w:val="fo-FO"/>
        </w:rPr>
        <w:t xml:space="preserve"> Fyri virkini er kostnaðurin av innfluttari rávøru tó vanliga hægri </w:t>
      </w:r>
      <w:r w:rsidR="00F11D8D" w:rsidRPr="00C84D40">
        <w:rPr>
          <w:rFonts w:ascii="Verdana" w:hAnsi="Verdana"/>
          <w:sz w:val="20"/>
          <w:lang w:val="fo-FO"/>
        </w:rPr>
        <w:t xml:space="preserve">enn fyri </w:t>
      </w:r>
      <w:r w:rsidR="009E50D4" w:rsidRPr="00C84D40">
        <w:rPr>
          <w:rFonts w:ascii="Verdana" w:hAnsi="Verdana"/>
          <w:sz w:val="20"/>
          <w:lang w:val="fo-FO"/>
        </w:rPr>
        <w:t>rávøru, sum verður landað í Føroyum</w:t>
      </w:r>
      <w:r w:rsidR="00F11D8D" w:rsidRPr="00C84D40">
        <w:rPr>
          <w:rFonts w:ascii="Verdana" w:hAnsi="Verdana"/>
          <w:sz w:val="20"/>
          <w:lang w:val="fo-FO"/>
        </w:rPr>
        <w:t>. Eitt nú er flutnings- og fíggingarkostnaðurin hægri.</w:t>
      </w:r>
      <w:r>
        <w:rPr>
          <w:rFonts w:ascii="Verdana" w:hAnsi="Verdana"/>
          <w:sz w:val="20"/>
          <w:lang w:val="fo-FO"/>
        </w:rPr>
        <w:t xml:space="preserve"> </w:t>
      </w:r>
    </w:p>
    <w:p w14:paraId="0F265C9C" w14:textId="07B10D3A" w:rsidR="00B430AC" w:rsidRDefault="00B430AC" w:rsidP="008143A7">
      <w:pPr>
        <w:pStyle w:val="Brdtekst"/>
        <w:spacing w:line="360" w:lineRule="auto"/>
        <w:ind w:left="0"/>
        <w:rPr>
          <w:rFonts w:ascii="Verdana" w:hAnsi="Verdana"/>
          <w:sz w:val="20"/>
          <w:lang w:val="fo-FO"/>
        </w:rPr>
      </w:pPr>
      <w:r>
        <w:rPr>
          <w:rFonts w:ascii="Verdana" w:hAnsi="Verdana"/>
          <w:noProof/>
          <w:sz w:val="20"/>
          <w:lang w:val="fo-FO"/>
        </w:rPr>
        <w:drawing>
          <wp:anchor distT="0" distB="0" distL="114300" distR="114300" simplePos="0" relativeHeight="251662336" behindDoc="1" locked="0" layoutInCell="1" allowOverlap="1" wp14:anchorId="3258D257" wp14:editId="065C8B23">
            <wp:simplePos x="0" y="0"/>
            <wp:positionH relativeFrom="margin">
              <wp:align>right</wp:align>
            </wp:positionH>
            <wp:positionV relativeFrom="paragraph">
              <wp:posOffset>183018</wp:posOffset>
            </wp:positionV>
            <wp:extent cx="3750945" cy="2539365"/>
            <wp:effectExtent l="0" t="0" r="1905" b="0"/>
            <wp:wrapTight wrapText="bothSides">
              <wp:wrapPolygon edited="0">
                <wp:start x="0" y="0"/>
                <wp:lineTo x="0" y="21389"/>
                <wp:lineTo x="21501" y="21389"/>
                <wp:lineTo x="21501" y="0"/>
                <wp:lineTo x="0" y="0"/>
              </wp:wrapPolygon>
            </wp:wrapTight>
            <wp:docPr id="325723953"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0945" cy="2539365"/>
                    </a:xfrm>
                    <a:prstGeom prst="rect">
                      <a:avLst/>
                    </a:prstGeom>
                    <a:noFill/>
                  </pic:spPr>
                </pic:pic>
              </a:graphicData>
            </a:graphic>
            <wp14:sizeRelH relativeFrom="margin">
              <wp14:pctWidth>0</wp14:pctWidth>
            </wp14:sizeRelH>
            <wp14:sizeRelV relativeFrom="margin">
              <wp14:pctHeight>0</wp14:pctHeight>
            </wp14:sizeRelV>
          </wp:anchor>
        </w:drawing>
      </w:r>
    </w:p>
    <w:p w14:paraId="723066C0" w14:textId="1B9D96DB" w:rsidR="008143A7" w:rsidRDefault="008143A7" w:rsidP="008143A7">
      <w:pPr>
        <w:pStyle w:val="Brdtekst"/>
        <w:spacing w:line="360" w:lineRule="auto"/>
        <w:ind w:left="0"/>
        <w:rPr>
          <w:rFonts w:ascii="Verdana" w:hAnsi="Verdana"/>
          <w:sz w:val="20"/>
          <w:lang w:val="fo-FO"/>
        </w:rPr>
      </w:pPr>
      <w:r w:rsidRPr="00FF2B90">
        <w:rPr>
          <w:rFonts w:ascii="Verdana" w:hAnsi="Verdana"/>
          <w:b/>
          <w:bCs/>
          <w:sz w:val="20"/>
          <w:lang w:val="fo-FO"/>
        </w:rPr>
        <w:t>Útflutningsvirðið</w:t>
      </w:r>
      <w:r w:rsidRPr="0027255E">
        <w:rPr>
          <w:rFonts w:ascii="Verdana" w:hAnsi="Verdana"/>
          <w:sz w:val="20"/>
          <w:lang w:val="fo-FO"/>
        </w:rPr>
        <w:t xml:space="preserve"> av mest vanligu botnfiskasløgunum toski, hýsu og upsa </w:t>
      </w:r>
      <w:r w:rsidR="001A3E8E" w:rsidRPr="0027255E">
        <w:rPr>
          <w:rFonts w:ascii="Verdana" w:hAnsi="Verdana"/>
          <w:sz w:val="20"/>
          <w:lang w:val="fo-FO"/>
        </w:rPr>
        <w:t>l</w:t>
      </w:r>
      <w:r w:rsidR="00E97CE8" w:rsidRPr="0027255E">
        <w:rPr>
          <w:rFonts w:ascii="Verdana" w:hAnsi="Verdana"/>
          <w:sz w:val="20"/>
          <w:lang w:val="fo-FO"/>
        </w:rPr>
        <w:t>ækkaðu í</w:t>
      </w:r>
      <w:r w:rsidR="006E21B7" w:rsidRPr="0027255E">
        <w:rPr>
          <w:rFonts w:ascii="Verdana" w:hAnsi="Verdana"/>
          <w:sz w:val="20"/>
          <w:lang w:val="fo-FO"/>
        </w:rPr>
        <w:t xml:space="preserve"> 202</w:t>
      </w:r>
      <w:r w:rsidR="001A3E8E" w:rsidRPr="0027255E">
        <w:rPr>
          <w:rFonts w:ascii="Verdana" w:hAnsi="Verdana"/>
          <w:sz w:val="20"/>
          <w:lang w:val="fo-FO"/>
        </w:rPr>
        <w:t>3</w:t>
      </w:r>
      <w:r w:rsidR="006E21B7" w:rsidRPr="0027255E">
        <w:rPr>
          <w:rFonts w:ascii="Verdana" w:hAnsi="Verdana"/>
          <w:sz w:val="20"/>
          <w:lang w:val="fo-FO"/>
        </w:rPr>
        <w:t xml:space="preserve"> í mun til</w:t>
      </w:r>
      <w:r w:rsidRPr="0027255E">
        <w:rPr>
          <w:rFonts w:ascii="Verdana" w:hAnsi="Verdana"/>
          <w:sz w:val="20"/>
          <w:lang w:val="fo-FO"/>
        </w:rPr>
        <w:t xml:space="preserve"> </w:t>
      </w:r>
      <w:r w:rsidR="006A2996" w:rsidRPr="0027255E">
        <w:rPr>
          <w:rFonts w:ascii="Verdana" w:hAnsi="Verdana"/>
          <w:sz w:val="20"/>
          <w:lang w:val="fo-FO"/>
        </w:rPr>
        <w:t>202</w:t>
      </w:r>
      <w:r w:rsidR="0093258F" w:rsidRPr="0027255E">
        <w:rPr>
          <w:rFonts w:ascii="Verdana" w:hAnsi="Verdana"/>
          <w:sz w:val="20"/>
          <w:lang w:val="fo-FO"/>
        </w:rPr>
        <w:t>2</w:t>
      </w:r>
      <w:r w:rsidR="00E97CE8" w:rsidRPr="0027255E">
        <w:rPr>
          <w:rFonts w:ascii="Verdana" w:hAnsi="Verdana"/>
          <w:sz w:val="20"/>
          <w:lang w:val="fo-FO"/>
        </w:rPr>
        <w:t xml:space="preserve"> við umleið </w:t>
      </w:r>
      <w:r w:rsidR="001A3E8E" w:rsidRPr="0027255E">
        <w:rPr>
          <w:rFonts w:ascii="Verdana" w:hAnsi="Verdana"/>
          <w:sz w:val="20"/>
          <w:lang w:val="fo-FO"/>
        </w:rPr>
        <w:t>17</w:t>
      </w:r>
      <w:r w:rsidR="00E97CE8" w:rsidRPr="0027255E">
        <w:rPr>
          <w:rFonts w:ascii="Verdana" w:hAnsi="Verdana"/>
          <w:sz w:val="20"/>
          <w:lang w:val="fo-FO"/>
        </w:rPr>
        <w:t xml:space="preserve">% til </w:t>
      </w:r>
      <w:r w:rsidR="00257E87" w:rsidRPr="0027255E">
        <w:rPr>
          <w:rFonts w:ascii="Verdana" w:hAnsi="Verdana"/>
          <w:sz w:val="20"/>
          <w:lang w:val="fo-FO"/>
        </w:rPr>
        <w:t>áleið</w:t>
      </w:r>
      <w:r w:rsidR="00E97CE8" w:rsidRPr="0027255E">
        <w:rPr>
          <w:rFonts w:ascii="Verdana" w:hAnsi="Verdana"/>
          <w:sz w:val="20"/>
          <w:lang w:val="fo-FO"/>
        </w:rPr>
        <w:t xml:space="preserve"> 1.</w:t>
      </w:r>
      <w:r w:rsidR="001A3E8E" w:rsidRPr="0027255E">
        <w:rPr>
          <w:rFonts w:ascii="Verdana" w:hAnsi="Verdana"/>
          <w:sz w:val="20"/>
          <w:lang w:val="fo-FO"/>
        </w:rPr>
        <w:t>42</w:t>
      </w:r>
      <w:r w:rsidR="00E97CE8" w:rsidRPr="0027255E">
        <w:rPr>
          <w:rFonts w:ascii="Verdana" w:hAnsi="Verdana"/>
          <w:sz w:val="20"/>
          <w:lang w:val="fo-FO"/>
        </w:rPr>
        <w:t>2 mió</w:t>
      </w:r>
      <w:r w:rsidR="001A3E8E" w:rsidRPr="0027255E">
        <w:rPr>
          <w:rFonts w:ascii="Verdana" w:hAnsi="Verdana"/>
          <w:sz w:val="20"/>
          <w:lang w:val="fo-FO"/>
        </w:rPr>
        <w:t xml:space="preserve"> í mun til góð 1.700 mió.</w:t>
      </w:r>
      <w:r w:rsidR="0027255E" w:rsidRPr="0027255E">
        <w:rPr>
          <w:rFonts w:ascii="Verdana" w:hAnsi="Verdana"/>
          <w:sz w:val="20"/>
          <w:lang w:val="fo-FO"/>
        </w:rPr>
        <w:t xml:space="preserve"> kr</w:t>
      </w:r>
      <w:r w:rsidR="001A3E8E" w:rsidRPr="0027255E">
        <w:rPr>
          <w:rFonts w:ascii="Verdana" w:hAnsi="Verdana"/>
          <w:sz w:val="20"/>
          <w:lang w:val="fo-FO"/>
        </w:rPr>
        <w:t>.</w:t>
      </w:r>
      <w:r w:rsidR="00257E87" w:rsidRPr="0027255E">
        <w:rPr>
          <w:rFonts w:ascii="Verdana" w:hAnsi="Verdana"/>
          <w:sz w:val="20"/>
          <w:lang w:val="fo-FO"/>
        </w:rPr>
        <w:t xml:space="preserve"> </w:t>
      </w:r>
      <w:r w:rsidR="001A3E8E" w:rsidRPr="0027255E">
        <w:rPr>
          <w:rFonts w:ascii="Verdana" w:hAnsi="Verdana"/>
          <w:sz w:val="20"/>
          <w:lang w:val="fo-FO"/>
        </w:rPr>
        <w:t>N</w:t>
      </w:r>
      <w:r w:rsidR="00257E87" w:rsidRPr="0027255E">
        <w:rPr>
          <w:rFonts w:ascii="Verdana" w:hAnsi="Verdana"/>
          <w:sz w:val="20"/>
          <w:lang w:val="fo-FO"/>
        </w:rPr>
        <w:t>øgdirnar</w:t>
      </w:r>
      <w:r w:rsidR="001A3E8E" w:rsidRPr="0027255E">
        <w:rPr>
          <w:rFonts w:ascii="Verdana" w:hAnsi="Verdana"/>
          <w:sz w:val="20"/>
          <w:lang w:val="fo-FO"/>
        </w:rPr>
        <w:t xml:space="preserve"> í somufiskabólkum lækkaðu umleið 11% í sama tíðarskeiðið</w:t>
      </w:r>
      <w:r w:rsidR="00257E87" w:rsidRPr="0027255E">
        <w:rPr>
          <w:rFonts w:ascii="Verdana" w:hAnsi="Verdana"/>
          <w:sz w:val="20"/>
          <w:lang w:val="fo-FO"/>
        </w:rPr>
        <w:t xml:space="preserve">. </w:t>
      </w:r>
      <w:r w:rsidR="001A3E8E" w:rsidRPr="0027255E">
        <w:rPr>
          <w:rFonts w:ascii="Verdana" w:hAnsi="Verdana"/>
          <w:sz w:val="20"/>
          <w:lang w:val="fo-FO"/>
        </w:rPr>
        <w:t>Samlaða ú</w:t>
      </w:r>
      <w:r w:rsidR="00257E87" w:rsidRPr="0027255E">
        <w:rPr>
          <w:rFonts w:ascii="Verdana" w:hAnsi="Verdana"/>
          <w:sz w:val="20"/>
          <w:lang w:val="fo-FO"/>
        </w:rPr>
        <w:t xml:space="preserve">tflutningsvirði </w:t>
      </w:r>
      <w:r w:rsidR="001A3E8E" w:rsidRPr="0027255E">
        <w:rPr>
          <w:rFonts w:ascii="Verdana" w:hAnsi="Verdana"/>
          <w:sz w:val="20"/>
          <w:lang w:val="fo-FO"/>
        </w:rPr>
        <w:t>lækkaði fyri øll trý fiskasløgini miilum 17% og 26% í 2023 í mun til 2022.</w:t>
      </w:r>
      <w:r w:rsidR="00E97CE8" w:rsidRPr="0027255E">
        <w:rPr>
          <w:rFonts w:ascii="Verdana" w:hAnsi="Verdana"/>
          <w:sz w:val="20"/>
          <w:lang w:val="fo-FO"/>
        </w:rPr>
        <w:t xml:space="preserve"> </w:t>
      </w:r>
    </w:p>
    <w:p w14:paraId="7408EC1B" w14:textId="77777777" w:rsidR="00FF2B90" w:rsidRDefault="00FF2B90" w:rsidP="008143A7">
      <w:pPr>
        <w:pStyle w:val="Brdtekst"/>
        <w:spacing w:line="360" w:lineRule="auto"/>
        <w:ind w:left="0"/>
        <w:rPr>
          <w:rFonts w:ascii="Verdana" w:hAnsi="Verdana"/>
          <w:b/>
          <w:bCs/>
          <w:sz w:val="20"/>
          <w:lang w:val="fo-FO"/>
        </w:rPr>
      </w:pPr>
    </w:p>
    <w:p w14:paraId="526FD97A" w14:textId="0CF4BEB1" w:rsidR="00057AF3" w:rsidRPr="00B430AC" w:rsidRDefault="008143A7" w:rsidP="008143A7">
      <w:pPr>
        <w:pStyle w:val="Brdtekst"/>
        <w:spacing w:line="360" w:lineRule="auto"/>
        <w:ind w:left="0"/>
        <w:rPr>
          <w:rFonts w:ascii="Verdana" w:hAnsi="Verdana"/>
          <w:sz w:val="20"/>
          <w:lang w:val="fo-FO"/>
        </w:rPr>
      </w:pPr>
      <w:r w:rsidRPr="00FF2B90">
        <w:rPr>
          <w:rFonts w:ascii="Verdana" w:hAnsi="Verdana"/>
          <w:b/>
          <w:bCs/>
          <w:sz w:val="20"/>
          <w:lang w:val="fo-FO"/>
        </w:rPr>
        <w:t>Lønargjaldingarnar</w:t>
      </w:r>
      <w:r w:rsidRPr="00B430AC">
        <w:rPr>
          <w:rFonts w:ascii="Verdana" w:hAnsi="Verdana"/>
          <w:sz w:val="20"/>
          <w:lang w:val="fo-FO"/>
        </w:rPr>
        <w:t xml:space="preserve"> í fiskavøruídnaðinum </w:t>
      </w:r>
      <w:r w:rsidR="00B430AC" w:rsidRPr="00B430AC">
        <w:rPr>
          <w:rFonts w:ascii="Verdana" w:hAnsi="Verdana"/>
          <w:sz w:val="20"/>
          <w:lang w:val="fo-FO"/>
        </w:rPr>
        <w:t>vóru á sama støði</w:t>
      </w:r>
      <w:r w:rsidR="0037292C" w:rsidRPr="00B430AC">
        <w:rPr>
          <w:rFonts w:ascii="Verdana" w:hAnsi="Verdana"/>
          <w:sz w:val="20"/>
          <w:lang w:val="fo-FO"/>
        </w:rPr>
        <w:t xml:space="preserve"> í 202</w:t>
      </w:r>
      <w:r w:rsidR="00B430AC" w:rsidRPr="00B430AC">
        <w:rPr>
          <w:rFonts w:ascii="Verdana" w:hAnsi="Verdana"/>
          <w:sz w:val="20"/>
          <w:lang w:val="fo-FO"/>
        </w:rPr>
        <w:t>3</w:t>
      </w:r>
      <w:r w:rsidR="00FF2B90">
        <w:rPr>
          <w:rFonts w:ascii="Verdana" w:hAnsi="Verdana"/>
          <w:sz w:val="20"/>
          <w:lang w:val="fo-FO"/>
        </w:rPr>
        <w:t>, 427 mió kr</w:t>
      </w:r>
      <w:r w:rsidRPr="00B430AC">
        <w:rPr>
          <w:rFonts w:ascii="Verdana" w:hAnsi="Verdana"/>
          <w:sz w:val="20"/>
          <w:lang w:val="fo-FO"/>
        </w:rPr>
        <w:t xml:space="preserve"> </w:t>
      </w:r>
      <w:r w:rsidR="0037292C" w:rsidRPr="00B430AC">
        <w:rPr>
          <w:rFonts w:ascii="Verdana" w:hAnsi="Verdana"/>
          <w:sz w:val="20"/>
          <w:lang w:val="fo-FO"/>
        </w:rPr>
        <w:t xml:space="preserve">í mun </w:t>
      </w:r>
      <w:r w:rsidR="00FF2B90" w:rsidRPr="00B430AC">
        <w:rPr>
          <w:rFonts w:ascii="Verdana" w:hAnsi="Verdana"/>
          <w:sz w:val="20"/>
          <w:lang w:val="fo-FO"/>
        </w:rPr>
        <w:t>42</w:t>
      </w:r>
      <w:r w:rsidR="00FF2B90">
        <w:rPr>
          <w:rFonts w:ascii="Verdana" w:hAnsi="Verdana"/>
          <w:sz w:val="20"/>
          <w:lang w:val="fo-FO"/>
        </w:rPr>
        <w:t>6</w:t>
      </w:r>
      <w:r w:rsidR="00FF2B90" w:rsidRPr="00B430AC">
        <w:rPr>
          <w:rFonts w:ascii="Verdana" w:hAnsi="Verdana"/>
          <w:sz w:val="20"/>
          <w:lang w:val="fo-FO"/>
        </w:rPr>
        <w:t xml:space="preserve"> mió kr í 202</w:t>
      </w:r>
      <w:r w:rsidR="00B430AC" w:rsidRPr="00B430AC">
        <w:rPr>
          <w:rFonts w:ascii="Verdana" w:hAnsi="Verdana"/>
          <w:sz w:val="20"/>
          <w:lang w:val="fo-FO"/>
        </w:rPr>
        <w:t>2</w:t>
      </w:r>
      <w:r w:rsidRPr="00B430AC">
        <w:rPr>
          <w:rFonts w:ascii="Verdana" w:hAnsi="Verdana"/>
          <w:sz w:val="20"/>
          <w:lang w:val="fo-FO"/>
        </w:rPr>
        <w:t xml:space="preserve">. </w:t>
      </w:r>
      <w:r w:rsidR="00356553" w:rsidRPr="00B430AC">
        <w:rPr>
          <w:rFonts w:ascii="Verdana" w:hAnsi="Verdana"/>
          <w:sz w:val="20"/>
          <w:lang w:val="fo-FO"/>
        </w:rPr>
        <w:t xml:space="preserve">Fiskavøruídnaðurin fevnir </w:t>
      </w:r>
      <w:r w:rsidR="00C145C0" w:rsidRPr="00B430AC">
        <w:rPr>
          <w:rFonts w:ascii="Verdana" w:hAnsi="Verdana"/>
          <w:sz w:val="20"/>
          <w:lang w:val="fo-FO"/>
        </w:rPr>
        <w:t xml:space="preserve">í hagtølunum hjá Hagstovuni </w:t>
      </w:r>
      <w:r w:rsidR="00356553" w:rsidRPr="00B430AC">
        <w:rPr>
          <w:rFonts w:ascii="Verdana" w:hAnsi="Verdana"/>
          <w:sz w:val="20"/>
          <w:lang w:val="fo-FO"/>
        </w:rPr>
        <w:t xml:space="preserve">um </w:t>
      </w:r>
      <w:r w:rsidR="00C145C0" w:rsidRPr="00B430AC">
        <w:rPr>
          <w:rFonts w:ascii="Verdana" w:hAnsi="Verdana"/>
          <w:sz w:val="20"/>
          <w:lang w:val="fo-FO"/>
        </w:rPr>
        <w:t>bæði flakavirki og uppisjóvarvirki</w:t>
      </w:r>
      <w:r w:rsidRPr="00B430AC">
        <w:rPr>
          <w:rFonts w:ascii="Verdana" w:hAnsi="Verdana"/>
          <w:sz w:val="20"/>
          <w:lang w:val="fo-FO"/>
        </w:rPr>
        <w:t xml:space="preserve"> </w:t>
      </w:r>
      <w:r w:rsidR="00C145C0" w:rsidRPr="00B430AC">
        <w:rPr>
          <w:rFonts w:ascii="Verdana" w:hAnsi="Verdana"/>
          <w:sz w:val="20"/>
          <w:lang w:val="fo-FO"/>
        </w:rPr>
        <w:t xml:space="preserve">umframt </w:t>
      </w:r>
      <w:r w:rsidR="00057AF3" w:rsidRPr="00B430AC">
        <w:rPr>
          <w:rFonts w:ascii="Verdana" w:hAnsi="Verdana"/>
          <w:sz w:val="20"/>
          <w:lang w:val="fo-FO"/>
        </w:rPr>
        <w:t>mjøl/fóðurframleiðslu. Ali- og kryvjivirki eru ikki partur av hagtølunum.</w:t>
      </w:r>
    </w:p>
    <w:p w14:paraId="28C1F6A3" w14:textId="56BE026C" w:rsidR="008143A7" w:rsidRPr="00B430AC" w:rsidRDefault="008143A7" w:rsidP="008143A7">
      <w:pPr>
        <w:pStyle w:val="Brdtekst"/>
        <w:spacing w:line="360" w:lineRule="auto"/>
        <w:ind w:left="0"/>
        <w:rPr>
          <w:rFonts w:ascii="Verdana" w:hAnsi="Verdana"/>
          <w:sz w:val="20"/>
          <w:lang w:val="fo-FO"/>
        </w:rPr>
      </w:pPr>
      <w:r w:rsidRPr="00B430AC">
        <w:rPr>
          <w:rFonts w:ascii="Verdana" w:hAnsi="Verdana"/>
          <w:sz w:val="20"/>
          <w:lang w:val="fo-FO"/>
        </w:rPr>
        <w:t>Umframt beinleiðis lønargjaldingar hevur avleidda virksemið frá fiskavøruídnaðinum eisini stóran samfelagsbúskaparligan týdning. Avleidda virksemið er t.d. innkeyp, fígging, flutningur, umvælingar, viðlíkahald, og aðrar vørur og tænastur, sum fyritøkur í fiskavøruídnaðinum eftirspyrja.</w:t>
      </w:r>
    </w:p>
    <w:p w14:paraId="1F93DDE6" w14:textId="77777777" w:rsidR="008143A7" w:rsidRPr="00AA3B0A" w:rsidRDefault="008143A7" w:rsidP="008143A7">
      <w:pPr>
        <w:pStyle w:val="Brdtekst"/>
        <w:spacing w:after="0" w:line="360" w:lineRule="auto"/>
        <w:ind w:left="57" w:firstLine="1"/>
        <w:rPr>
          <w:rFonts w:ascii="Verdana" w:hAnsi="Verdana"/>
          <w:i/>
          <w:color w:val="FF0000"/>
          <w:sz w:val="20"/>
          <w:lang w:val="fo-FO"/>
        </w:rPr>
      </w:pPr>
    </w:p>
    <w:p w14:paraId="551F5AAE" w14:textId="77777777" w:rsidR="00BB1CAE" w:rsidRPr="00AA3B0A" w:rsidRDefault="00BB1CAE">
      <w:pPr>
        <w:rPr>
          <w:rFonts w:eastAsiaTheme="majorEastAsia" w:cstheme="majorBidi"/>
          <w:color w:val="FF0000"/>
          <w:sz w:val="36"/>
          <w:szCs w:val="36"/>
        </w:rPr>
      </w:pPr>
      <w:r w:rsidRPr="00AA3B0A">
        <w:rPr>
          <w:color w:val="FF0000"/>
        </w:rPr>
        <w:br w:type="page"/>
      </w:r>
    </w:p>
    <w:p w14:paraId="2EE6B934" w14:textId="58BAC90C" w:rsidR="009B0F4B" w:rsidRPr="009B0F4B" w:rsidRDefault="004F4A1F" w:rsidP="009B0F4B">
      <w:pPr>
        <w:pStyle w:val="Overskrift1"/>
      </w:pPr>
      <w:bookmarkStart w:id="7" w:name="_Toc132959028"/>
      <w:r>
        <w:lastRenderedPageBreak/>
        <w:t>Um</w:t>
      </w:r>
      <w:r w:rsidR="009B0F4B" w:rsidRPr="009B0F4B">
        <w:t xml:space="preserve"> </w:t>
      </w:r>
      <w:r>
        <w:t>Ráfiskakeypara</w:t>
      </w:r>
      <w:r w:rsidR="009B0F4B" w:rsidRPr="009B0F4B">
        <w:t>felag</w:t>
      </w:r>
      <w:r>
        <w:t>ið</w:t>
      </w:r>
      <w:bookmarkEnd w:id="7"/>
    </w:p>
    <w:p w14:paraId="58B3583D" w14:textId="54BA42F1" w:rsidR="004F4A1F" w:rsidRDefault="004F4A1F" w:rsidP="008740D9">
      <w:pPr>
        <w:pStyle w:val="Overskrift2"/>
        <w:numPr>
          <w:ilvl w:val="0"/>
          <w:numId w:val="0"/>
        </w:numPr>
        <w:ind w:left="360" w:hanging="360"/>
      </w:pPr>
      <w:bookmarkStart w:id="8" w:name="_Toc132959029"/>
      <w:r>
        <w:t xml:space="preserve">Endamálið hjá </w:t>
      </w:r>
      <w:r w:rsidR="00A57CD1">
        <w:t>Ráfiskakey</w:t>
      </w:r>
      <w:r w:rsidR="001E50A3">
        <w:t>p</w:t>
      </w:r>
      <w:r w:rsidR="00A57CD1">
        <w:t>ara</w:t>
      </w:r>
      <w:r>
        <w:t>felagnum</w:t>
      </w:r>
      <w:bookmarkEnd w:id="8"/>
    </w:p>
    <w:p w14:paraId="70C7DACF" w14:textId="2D047E36" w:rsidR="004F4A1F" w:rsidRPr="00AD3F66" w:rsidRDefault="00AD3F66" w:rsidP="004F4A1F">
      <w:pPr>
        <w:rPr>
          <w:sz w:val="22"/>
          <w:szCs w:val="22"/>
        </w:rPr>
      </w:pPr>
      <w:r w:rsidRPr="00AD3F66">
        <w:rPr>
          <w:sz w:val="22"/>
          <w:szCs w:val="22"/>
        </w:rPr>
        <w:t>Endamál felagsins er at savna allar føroyskar ráfiskakeyparar til at útinna felags áhugamál og at verja áhugamál limanna.</w:t>
      </w:r>
    </w:p>
    <w:p w14:paraId="645BBA42" w14:textId="37F92E2A" w:rsidR="009B0F4B" w:rsidRPr="00BB1CAE" w:rsidRDefault="009B0F4B" w:rsidP="008740D9">
      <w:pPr>
        <w:pStyle w:val="Overskrift2"/>
        <w:numPr>
          <w:ilvl w:val="0"/>
          <w:numId w:val="0"/>
        </w:numPr>
        <w:ind w:left="360" w:hanging="360"/>
      </w:pPr>
      <w:bookmarkStart w:id="9" w:name="_Toc132959030"/>
      <w:r w:rsidRPr="00BB1CAE">
        <w:t xml:space="preserve">Nevndin í </w:t>
      </w:r>
      <w:r w:rsidR="00A57CD1">
        <w:t>Ráfiskakeypara</w:t>
      </w:r>
      <w:r w:rsidRPr="00BB1CAE">
        <w:t>felagnum</w:t>
      </w:r>
      <w:bookmarkEnd w:id="9"/>
    </w:p>
    <w:p w14:paraId="2E0562EC" w14:textId="79A40D17" w:rsidR="00BB1CAE" w:rsidRPr="004F4A1F" w:rsidRDefault="00F607AF" w:rsidP="00BB1CAE">
      <w:pPr>
        <w:rPr>
          <w:sz w:val="22"/>
          <w:szCs w:val="22"/>
        </w:rPr>
      </w:pPr>
      <w:r w:rsidRPr="004F4A1F">
        <w:rPr>
          <w:sz w:val="22"/>
          <w:szCs w:val="22"/>
        </w:rPr>
        <w:t>Jógvan Hansen</w:t>
      </w:r>
      <w:r w:rsidR="00BB1CAE" w:rsidRPr="004F4A1F">
        <w:rPr>
          <w:sz w:val="22"/>
          <w:szCs w:val="22"/>
        </w:rPr>
        <w:t>, nevndarformaður</w:t>
      </w:r>
    </w:p>
    <w:p w14:paraId="1FB0D59F" w14:textId="6204B577" w:rsidR="00BB1CAE" w:rsidRPr="004F4A1F" w:rsidRDefault="00F607AF" w:rsidP="00BB1CAE">
      <w:pPr>
        <w:rPr>
          <w:sz w:val="22"/>
          <w:szCs w:val="22"/>
        </w:rPr>
      </w:pPr>
      <w:r w:rsidRPr="004F4A1F">
        <w:rPr>
          <w:sz w:val="22"/>
          <w:szCs w:val="22"/>
        </w:rPr>
        <w:t>Jens Pauli Petersen</w:t>
      </w:r>
      <w:r w:rsidR="00BB1CAE" w:rsidRPr="004F4A1F">
        <w:rPr>
          <w:sz w:val="22"/>
          <w:szCs w:val="22"/>
        </w:rPr>
        <w:t>, næstformaður</w:t>
      </w:r>
    </w:p>
    <w:p w14:paraId="6ADFABDF" w14:textId="77777777" w:rsidR="00A2349E" w:rsidRDefault="00A2349E" w:rsidP="00BB1CAE">
      <w:pPr>
        <w:rPr>
          <w:sz w:val="22"/>
          <w:szCs w:val="22"/>
        </w:rPr>
      </w:pPr>
      <w:r>
        <w:rPr>
          <w:sz w:val="22"/>
          <w:szCs w:val="22"/>
        </w:rPr>
        <w:t>Jógvan Gregersen, nevndarlimur</w:t>
      </w:r>
    </w:p>
    <w:p w14:paraId="6EC59E20" w14:textId="77777777" w:rsidR="008740D9" w:rsidRPr="004F4A1F" w:rsidRDefault="008740D9" w:rsidP="008740D9">
      <w:pPr>
        <w:rPr>
          <w:sz w:val="22"/>
          <w:szCs w:val="22"/>
        </w:rPr>
      </w:pPr>
      <w:r>
        <w:rPr>
          <w:sz w:val="22"/>
          <w:szCs w:val="22"/>
        </w:rPr>
        <w:t>Magnus Jespersen, nevndarlimur</w:t>
      </w:r>
      <w:r w:rsidRPr="004F4A1F">
        <w:rPr>
          <w:sz w:val="22"/>
          <w:szCs w:val="22"/>
        </w:rPr>
        <w:t xml:space="preserve"> </w:t>
      </w:r>
    </w:p>
    <w:p w14:paraId="28168961" w14:textId="3942837A" w:rsidR="008740D9" w:rsidRDefault="00CE6A99" w:rsidP="008740D9">
      <w:pPr>
        <w:rPr>
          <w:sz w:val="22"/>
          <w:szCs w:val="22"/>
        </w:rPr>
      </w:pPr>
      <w:r>
        <w:rPr>
          <w:sz w:val="22"/>
          <w:szCs w:val="22"/>
        </w:rPr>
        <w:t>Nicolas Stauss</w:t>
      </w:r>
      <w:r w:rsidR="008740D9" w:rsidRPr="004F4A1F">
        <w:rPr>
          <w:sz w:val="22"/>
          <w:szCs w:val="22"/>
        </w:rPr>
        <w:t>, nevndarlimur</w:t>
      </w:r>
    </w:p>
    <w:p w14:paraId="099B3654" w14:textId="0EB1D68F" w:rsidR="003912EA" w:rsidRDefault="003912EA" w:rsidP="008740D9">
      <w:pPr>
        <w:rPr>
          <w:sz w:val="22"/>
          <w:szCs w:val="22"/>
        </w:rPr>
      </w:pPr>
      <w:r>
        <w:rPr>
          <w:sz w:val="22"/>
          <w:szCs w:val="22"/>
        </w:rPr>
        <w:t xml:space="preserve">Dánial Hansen, </w:t>
      </w:r>
      <w:r w:rsidR="00650126">
        <w:rPr>
          <w:sz w:val="22"/>
          <w:szCs w:val="22"/>
        </w:rPr>
        <w:t>tiltakslimur</w:t>
      </w:r>
    </w:p>
    <w:p w14:paraId="4DCEFAA3" w14:textId="77777777" w:rsidR="00504E72" w:rsidRPr="00BB1CAE" w:rsidRDefault="00504E72" w:rsidP="00BB1CAE"/>
    <w:p w14:paraId="18720B0C" w14:textId="22CA25B4" w:rsidR="009B0F4B" w:rsidRPr="00413E79" w:rsidRDefault="009B0F4B" w:rsidP="008740D9">
      <w:pPr>
        <w:pStyle w:val="Overskrift2"/>
        <w:numPr>
          <w:ilvl w:val="0"/>
          <w:numId w:val="0"/>
        </w:numPr>
        <w:ind w:left="360" w:hanging="360"/>
      </w:pPr>
      <w:bookmarkStart w:id="10" w:name="_Toc132959031"/>
      <w:r w:rsidRPr="00413E79">
        <w:t>Lim</w:t>
      </w:r>
      <w:r w:rsidR="00A73034">
        <w:t>ir</w:t>
      </w:r>
      <w:r w:rsidRPr="00413E79">
        <w:t xml:space="preserve"> í </w:t>
      </w:r>
      <w:r w:rsidR="00A57CD1">
        <w:t>R</w:t>
      </w:r>
      <w:r w:rsidR="00A73034">
        <w:t>áfiskakeypara</w:t>
      </w:r>
      <w:r w:rsidRPr="00413E79">
        <w:t>felagnum</w:t>
      </w:r>
      <w:bookmarkEnd w:id="10"/>
    </w:p>
    <w:p w14:paraId="6A1E77F1" w14:textId="7262BAB0" w:rsidR="00BB1CAE" w:rsidRPr="00183707" w:rsidRDefault="00BB1CAE" w:rsidP="00BB1CAE">
      <w:r w:rsidRPr="00183707">
        <w:t xml:space="preserve">Í felagnum </w:t>
      </w:r>
      <w:r w:rsidR="00A90E3F" w:rsidRPr="00183707">
        <w:t>vóru t</w:t>
      </w:r>
      <w:r w:rsidR="00A73034" w:rsidRPr="00183707">
        <w:t>.</w:t>
      </w:r>
      <w:r w:rsidR="00A90E3F" w:rsidRPr="00183707">
        <w:t xml:space="preserve"> </w:t>
      </w:r>
      <w:r w:rsidR="00731D9F" w:rsidRPr="00183707">
        <w:t>1</w:t>
      </w:r>
      <w:r w:rsidR="000B45CE" w:rsidRPr="00183707">
        <w:t xml:space="preserve">. </w:t>
      </w:r>
      <w:r w:rsidR="00731D9F" w:rsidRPr="00183707">
        <w:t>apríl</w:t>
      </w:r>
      <w:r w:rsidR="000B45CE" w:rsidRPr="00183707">
        <w:t xml:space="preserve"> 202</w:t>
      </w:r>
      <w:r w:rsidR="00CE6A99" w:rsidRPr="00183707">
        <w:t>4</w:t>
      </w:r>
      <w:r w:rsidR="000B45CE" w:rsidRPr="00183707">
        <w:t xml:space="preserve"> hesir limir:</w:t>
      </w:r>
    </w:p>
    <w:p w14:paraId="7B2961E7" w14:textId="3ABDA651" w:rsidR="00A73034" w:rsidRPr="00183707" w:rsidRDefault="00102FA9" w:rsidP="00F33C81">
      <w:pPr>
        <w:pStyle w:val="Listeafsnit"/>
        <w:numPr>
          <w:ilvl w:val="0"/>
          <w:numId w:val="2"/>
        </w:numPr>
      </w:pPr>
      <w:r w:rsidRPr="00183707">
        <w:t>Atlantic Seafood</w:t>
      </w:r>
    </w:p>
    <w:p w14:paraId="6B972568" w14:textId="3A753082" w:rsidR="00102FA9" w:rsidRPr="00183707" w:rsidRDefault="00102FA9" w:rsidP="00BB1CAE">
      <w:pPr>
        <w:pStyle w:val="Listeafsnit"/>
        <w:numPr>
          <w:ilvl w:val="0"/>
          <w:numId w:val="2"/>
        </w:numPr>
      </w:pPr>
      <w:r w:rsidRPr="00183707">
        <w:t>Delta Seafood</w:t>
      </w:r>
    </w:p>
    <w:p w14:paraId="791C505B" w14:textId="77FBB791" w:rsidR="00102FA9" w:rsidRPr="00183707" w:rsidRDefault="00102FA9" w:rsidP="00BB1CAE">
      <w:pPr>
        <w:pStyle w:val="Listeafsnit"/>
        <w:numPr>
          <w:ilvl w:val="0"/>
          <w:numId w:val="2"/>
        </w:numPr>
      </w:pPr>
      <w:r w:rsidRPr="00183707">
        <w:t>Faroe Origin</w:t>
      </w:r>
    </w:p>
    <w:p w14:paraId="6391BBF8" w14:textId="251BB97D" w:rsidR="00102FA9" w:rsidRPr="00183707" w:rsidRDefault="00102FA9" w:rsidP="00BB1CAE">
      <w:pPr>
        <w:pStyle w:val="Listeafsnit"/>
        <w:numPr>
          <w:ilvl w:val="0"/>
          <w:numId w:val="2"/>
        </w:numPr>
      </w:pPr>
      <w:r w:rsidRPr="00183707">
        <w:t>Fiskavirkið</w:t>
      </w:r>
      <w:r w:rsidR="00F33C81" w:rsidRPr="00183707">
        <w:t>/PRG</w:t>
      </w:r>
    </w:p>
    <w:p w14:paraId="79028198" w14:textId="27C08A0F" w:rsidR="00102FA9" w:rsidRPr="00183707" w:rsidRDefault="00102FA9" w:rsidP="00BB1CAE">
      <w:pPr>
        <w:pStyle w:val="Listeafsnit"/>
        <w:numPr>
          <w:ilvl w:val="0"/>
          <w:numId w:val="2"/>
        </w:numPr>
      </w:pPr>
      <w:r w:rsidRPr="00183707">
        <w:t>Fofish</w:t>
      </w:r>
      <w:r w:rsidR="00FF0FA9" w:rsidRPr="00183707">
        <w:t>/Norðfra</w:t>
      </w:r>
    </w:p>
    <w:p w14:paraId="523E880F" w14:textId="224158E8" w:rsidR="005B49AE" w:rsidRPr="00183707" w:rsidRDefault="005B49AE" w:rsidP="00BB1CAE">
      <w:pPr>
        <w:pStyle w:val="Listeafsnit"/>
        <w:numPr>
          <w:ilvl w:val="0"/>
          <w:numId w:val="2"/>
        </w:numPr>
      </w:pPr>
      <w:r w:rsidRPr="00183707">
        <w:t>Kósin</w:t>
      </w:r>
    </w:p>
    <w:p w14:paraId="3FFC7C58" w14:textId="63C91E41" w:rsidR="005B49AE" w:rsidRPr="00183707" w:rsidRDefault="00837F6C" w:rsidP="00F33C81">
      <w:pPr>
        <w:pStyle w:val="Listeafsnit"/>
        <w:numPr>
          <w:ilvl w:val="0"/>
          <w:numId w:val="2"/>
        </w:numPr>
      </w:pPr>
      <w:r w:rsidRPr="00183707">
        <w:t>Nevið</w:t>
      </w:r>
    </w:p>
    <w:p w14:paraId="519C63DB" w14:textId="544FD784" w:rsidR="00837F6C" w:rsidRPr="00183707" w:rsidRDefault="00837F6C" w:rsidP="00BB1CAE">
      <w:pPr>
        <w:pStyle w:val="Listeafsnit"/>
        <w:numPr>
          <w:ilvl w:val="0"/>
          <w:numId w:val="2"/>
        </w:numPr>
      </w:pPr>
      <w:r w:rsidRPr="00183707">
        <w:t>Rainbow Seafood</w:t>
      </w:r>
    </w:p>
    <w:p w14:paraId="13A74168" w14:textId="179A3B7B" w:rsidR="00837F6C" w:rsidRPr="00183707" w:rsidRDefault="00837F6C" w:rsidP="00BB1CAE">
      <w:pPr>
        <w:pStyle w:val="Listeafsnit"/>
        <w:numPr>
          <w:ilvl w:val="0"/>
          <w:numId w:val="2"/>
        </w:numPr>
      </w:pPr>
      <w:r w:rsidRPr="00183707">
        <w:t>Sandoy Seafood</w:t>
      </w:r>
    </w:p>
    <w:p w14:paraId="576C2520" w14:textId="5D29E315" w:rsidR="00837F6C" w:rsidRPr="00183707" w:rsidRDefault="00837F6C" w:rsidP="00BB1CAE">
      <w:pPr>
        <w:pStyle w:val="Listeafsnit"/>
        <w:numPr>
          <w:ilvl w:val="0"/>
          <w:numId w:val="2"/>
        </w:numPr>
      </w:pPr>
      <w:r w:rsidRPr="00183707">
        <w:t>Tavan</w:t>
      </w:r>
    </w:p>
    <w:p w14:paraId="1C377C73" w14:textId="576F9242" w:rsidR="00837F6C" w:rsidRPr="00183707" w:rsidRDefault="00837F6C" w:rsidP="00BB1CAE">
      <w:pPr>
        <w:pStyle w:val="Listeafsnit"/>
        <w:numPr>
          <w:ilvl w:val="0"/>
          <w:numId w:val="2"/>
        </w:numPr>
      </w:pPr>
      <w:r w:rsidRPr="00183707">
        <w:t>Vaðhorn Seafood</w:t>
      </w:r>
    </w:p>
    <w:p w14:paraId="20B7570E" w14:textId="6F3277A1" w:rsidR="00837F6C" w:rsidRPr="00183707" w:rsidRDefault="00837F6C" w:rsidP="00BB1CAE">
      <w:pPr>
        <w:pStyle w:val="Listeafsnit"/>
        <w:numPr>
          <w:ilvl w:val="0"/>
          <w:numId w:val="2"/>
        </w:numPr>
      </w:pPr>
      <w:r w:rsidRPr="00183707">
        <w:t>Vestmanna Seafood</w:t>
      </w:r>
    </w:p>
    <w:p w14:paraId="273813FD" w14:textId="77777777" w:rsidR="000B45CE" w:rsidRPr="00BB1CAE" w:rsidRDefault="000B45CE" w:rsidP="00BB1CAE"/>
    <w:p w14:paraId="2DEC3550" w14:textId="0594DA69" w:rsidR="009B0F4B" w:rsidRPr="00413E79" w:rsidRDefault="009B0F4B" w:rsidP="008740D9">
      <w:pPr>
        <w:pStyle w:val="Overskrift2"/>
        <w:numPr>
          <w:ilvl w:val="0"/>
          <w:numId w:val="0"/>
        </w:numPr>
        <w:ind w:left="360" w:hanging="360"/>
      </w:pPr>
      <w:bookmarkStart w:id="11" w:name="_Toc132959032"/>
      <w:r w:rsidRPr="00413E79">
        <w:t xml:space="preserve">Limagjald í </w:t>
      </w:r>
      <w:r w:rsidR="00A57CD1">
        <w:t>R</w:t>
      </w:r>
      <w:r w:rsidR="00A73034">
        <w:t>áfiskakeypara</w:t>
      </w:r>
      <w:r w:rsidRPr="00413E79">
        <w:t>felagnum</w:t>
      </w:r>
      <w:bookmarkEnd w:id="11"/>
    </w:p>
    <w:p w14:paraId="2D083FFE" w14:textId="0BB2A3F6" w:rsidR="0083501B" w:rsidRPr="00731D9F" w:rsidRDefault="00504E72" w:rsidP="00731D9F">
      <w:r>
        <w:t>Limagjaldið í felagnum er</w:t>
      </w:r>
      <w:r w:rsidR="008D2571">
        <w:t xml:space="preserve"> kr. 2.000 um árið.</w:t>
      </w:r>
      <w:r w:rsidR="0083501B">
        <w:br w:type="page"/>
      </w:r>
    </w:p>
    <w:p w14:paraId="511BCA88" w14:textId="285A72CF" w:rsidR="007906BC" w:rsidRPr="00CE35C5" w:rsidRDefault="007906BC" w:rsidP="00CE35C5">
      <w:pPr>
        <w:pStyle w:val="Overskrift1"/>
      </w:pPr>
      <w:bookmarkStart w:id="12" w:name="_Toc132959033"/>
      <w:r w:rsidRPr="00CE35C5">
        <w:lastRenderedPageBreak/>
        <w:t>Skjøl</w:t>
      </w:r>
      <w:bookmarkEnd w:id="12"/>
    </w:p>
    <w:p w14:paraId="3A776E94" w14:textId="416DEA30" w:rsidR="009B0F4B" w:rsidRDefault="009B0F4B" w:rsidP="008740D9">
      <w:pPr>
        <w:pStyle w:val="Overskrift2"/>
        <w:numPr>
          <w:ilvl w:val="0"/>
          <w:numId w:val="0"/>
        </w:numPr>
        <w:ind w:left="360" w:hanging="360"/>
      </w:pPr>
      <w:bookmarkStart w:id="13" w:name="_Toc132959034"/>
      <w:r w:rsidRPr="009B0F4B">
        <w:t>Viðtøkur felagsins</w:t>
      </w:r>
      <w:bookmarkEnd w:id="13"/>
    </w:p>
    <w:p w14:paraId="0F9D39AE" w14:textId="77777777" w:rsidR="006A655F" w:rsidRPr="006A655F" w:rsidRDefault="006A655F" w:rsidP="006A655F">
      <w:pPr>
        <w:shd w:val="clear" w:color="auto" w:fill="FFFFFF"/>
        <w:spacing w:before="0" w:after="0" w:line="240" w:lineRule="auto"/>
        <w:rPr>
          <w:rFonts w:ascii="Roboto" w:eastAsia="Times New Roman" w:hAnsi="Roboto" w:cs="Times New Roman"/>
          <w:color w:val="4D4D4D"/>
          <w:sz w:val="21"/>
          <w:lang w:val="da-DK" w:eastAsia="da-DK"/>
        </w:rPr>
      </w:pPr>
      <w:r w:rsidRPr="006A655F">
        <w:rPr>
          <w:rFonts w:ascii="Roboto" w:eastAsia="Times New Roman" w:hAnsi="Roboto" w:cs="Times New Roman"/>
          <w:b/>
          <w:bCs/>
          <w:color w:val="4D4D4D"/>
          <w:sz w:val="21"/>
          <w:lang w:val="da-DK" w:eastAsia="da-DK"/>
        </w:rPr>
        <w:t>§ 1</w:t>
      </w:r>
    </w:p>
    <w:p w14:paraId="1DBA923E"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Navn felagsins er FØROYA RÁFISKAKEYPARAFELAG og er heimstaður felagsins í Tórshavn.</w:t>
      </w:r>
    </w:p>
    <w:p w14:paraId="198919AF"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3BAB1B27"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b/>
          <w:bCs/>
          <w:color w:val="4D4D4D"/>
          <w:sz w:val="21"/>
          <w:lang w:val="nn-NO" w:eastAsia="da-DK"/>
        </w:rPr>
        <w:t>§ 2</w:t>
      </w:r>
    </w:p>
    <w:p w14:paraId="2E3D7312"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Endamál felagsins er at savna allar føroyskar ráfiskakeyparar til at útinna felags áhugamál og at verja áhugamál limanna.</w:t>
      </w:r>
    </w:p>
    <w:p w14:paraId="06745375"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37B261C8"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b/>
          <w:bCs/>
          <w:color w:val="4D4D4D"/>
          <w:sz w:val="21"/>
          <w:lang w:val="nn-NO" w:eastAsia="da-DK"/>
        </w:rPr>
        <w:t>§ 3</w:t>
      </w:r>
    </w:p>
    <w:p w14:paraId="515E0AED"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Ráfiskakeyparar kunnu gerast limir í felagnum við skrivliga at venda sær til felagið, og um nevndin játtar teimum limaskap.</w:t>
      </w:r>
    </w:p>
    <w:p w14:paraId="1FD5F4B3"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6E193F41"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Avgerð nevndarinnar kann av einum limi kærast fyri limfund, sum tekur endaliga avgerð.</w:t>
      </w:r>
    </w:p>
    <w:p w14:paraId="599CA4B6"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6967BCF2"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b/>
          <w:bCs/>
          <w:color w:val="4D4D4D"/>
          <w:sz w:val="21"/>
          <w:lang w:val="nn-NO" w:eastAsia="da-DK"/>
        </w:rPr>
        <w:t>§ 4</w:t>
      </w:r>
    </w:p>
    <w:p w14:paraId="4BC88028"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Aðalfundurin hevur hægsta ræðið í felagnum.</w:t>
      </w:r>
    </w:p>
    <w:p w14:paraId="65E95C1D"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447FBFB8"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Atkvøðurætt á aðalfundinum hava felagslimirnir. Eitt árs eftirstøða inniber miss av atkvøðurætti.</w:t>
      </w:r>
    </w:p>
    <w:p w14:paraId="73EAC0FE"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0FFAD799"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Hvør limur hevur eina atkvøðu fyri hvørji byrjandi 1.000 tons av ráfiski, tó í mesta lagi 10 atkvøður.</w:t>
      </w:r>
    </w:p>
    <w:p w14:paraId="252DBDDC"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66D95A04"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Er limur eitt felag, eigur hann, ið skal útinna atkvøðurættin, áðrenn aðalfundin at prógva henda rætt fyri felagsformanninum ella fyri aðalfundinum.</w:t>
      </w:r>
    </w:p>
    <w:p w14:paraId="3B5F3507"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4E8224C2"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Einans limur kann møta sum fulltrúi fyri annan lim og bert við skrivligari fulltrú frá avvarandi limi.</w:t>
      </w:r>
    </w:p>
    <w:p w14:paraId="71C910CC"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499658A5"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b/>
          <w:bCs/>
          <w:color w:val="4D4D4D"/>
          <w:sz w:val="21"/>
          <w:lang w:val="nn-NO" w:eastAsia="da-DK"/>
        </w:rPr>
        <w:t>§ 5</w:t>
      </w:r>
    </w:p>
    <w:p w14:paraId="27D39992"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Tann vanligi aðalfundurin verður hildin eina ferð um árið - ikki seinni enn 1. mai.</w:t>
      </w:r>
    </w:p>
    <w:p w14:paraId="7BB73187"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3DF410CA"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Nevndin ásetir tíð og stað fyri aðalfundin, sum verður kunngjørdur limunum brævliga við minst 8 daga ávaring.</w:t>
      </w:r>
    </w:p>
    <w:p w14:paraId="5734DBE4"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21E490BF"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b/>
          <w:bCs/>
          <w:color w:val="4D4D4D"/>
          <w:sz w:val="21"/>
          <w:lang w:val="nn-NO" w:eastAsia="da-DK"/>
        </w:rPr>
        <w:t>§ 6</w:t>
      </w:r>
    </w:p>
    <w:p w14:paraId="5891BDD6"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Øll mál, felagnum viðvíkjandi, kunnu viðgerast á vanligum aðal- ella eykaaðalfundi. Lógarbroyting kann bert fara fram, tá ið uppskot um lógarbroytingina er sett fram frammanundan, og uppskotið er lýst í kunngerðini um aðalfundin.</w:t>
      </w:r>
    </w:p>
    <w:p w14:paraId="6A2C9B66"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4C527E08"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Til at broyta felagslógirnar krevst, at í minsta lagi 2/3 av teimum greiddu atkvøðunum eru fyri uppskotinum og at helvtin av limunum hava atkvøtt fyri.</w:t>
      </w:r>
    </w:p>
    <w:p w14:paraId="13B9DAEA"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5C100CF6"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Møta ikki nóg nógvir limir á vanliga aðalfundinum, har uppskot er frammi um at broyta lógirnar ella aðra samtykt, ið krevur í minsta lagi helvtina av øllum, ið eiga atkvøðurætt, skulu atkvøða fyri, kann samtykt verða gjørd um at kalla saman til eykaaðalfundar. Á eykaaðalfundinum kann slíkt uppskot verða samtykt við minst 2/3 av teimum atkvøðum, ið eru umboðaðar á fundinum, sjálvt um ikki helvtin av limunum er á fundi.</w:t>
      </w:r>
    </w:p>
    <w:p w14:paraId="6ECE1DEB"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745EB76E"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Dagsskráin á vanliga aðalfundinum er henda:</w:t>
      </w:r>
    </w:p>
    <w:p w14:paraId="70AFE8ED"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1. Framløga av limalista</w:t>
      </w:r>
    </w:p>
    <w:p w14:paraId="2787B094"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lastRenderedPageBreak/>
        <w:t>2. Frásøgn nevndarinnar frá farna ári.</w:t>
      </w:r>
    </w:p>
    <w:p w14:paraId="1B8DE793"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3. Framløga av grannskoðaðum roknskapi frá farna ári.</w:t>
      </w:r>
    </w:p>
    <w:p w14:paraId="2DF9A2A8"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4. Val av nevnd.</w:t>
      </w:r>
    </w:p>
    <w:p w14:paraId="5CE1DFF8"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5. Val av grannskoðara.</w:t>
      </w:r>
    </w:p>
    <w:p w14:paraId="605A1E3C"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6. Ymiskt.</w:t>
      </w:r>
    </w:p>
    <w:p w14:paraId="7C46C846"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427E1586"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Allar samtyktir á aðalfundinum skulu verða skrivaðar í gerðabókina.</w:t>
      </w:r>
    </w:p>
    <w:p w14:paraId="7A0C8553"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4D63C493"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Um ikki formaðurin leiðir fundin, kann aðalfundin velja ein fundarstjóra.</w:t>
      </w:r>
    </w:p>
    <w:p w14:paraId="07792C53"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4EA6155D"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Har ikki annað er tilskilað í lógunum, verða allar avgerðir samtyktar við vanligum meiriluta.</w:t>
      </w:r>
    </w:p>
    <w:p w14:paraId="548E66E0"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Eingin kann greiða atkvøðu í egnari søk.</w:t>
      </w:r>
    </w:p>
    <w:p w14:paraId="760D9443"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01FDB5F8"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b/>
          <w:bCs/>
          <w:color w:val="4D4D4D"/>
          <w:sz w:val="21"/>
          <w:lang w:val="nn-NO" w:eastAsia="da-DK"/>
        </w:rPr>
        <w:t>§ 7</w:t>
      </w:r>
    </w:p>
    <w:p w14:paraId="7D3AA6A9"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Eykaaðalfundurin kann verða hildin, tá ið nevndin heldur tað verða neyðugt ella tá ið limir, ið umboða minst 10 atkvøður, krevja tað. Nevndin avger tíð og stað. Lýst verður til eykaaðalfund á tann hátt og so langa tíð frammanundan, sum nevndin avgerð.</w:t>
      </w:r>
    </w:p>
    <w:p w14:paraId="4E188ABF"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1E8F9AC7"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b/>
          <w:bCs/>
          <w:color w:val="4D4D4D"/>
          <w:sz w:val="21"/>
          <w:lang w:val="nn-NO" w:eastAsia="da-DK"/>
        </w:rPr>
        <w:t>§ 8</w:t>
      </w:r>
    </w:p>
    <w:p w14:paraId="06319286"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Í nevndini sita 3-5 limir, ið aðalfundurin velur millum felagslimirnar fyri 2 ár ísenn. Annað hvørt ár stendur helvtin av nevndarlimunum fyri vali, og annað hvørt ár stendur hin helvtin fyri vali. Er talið av nevndarlimum ólíka tal, verður talið av nevndarlimum, sum standa fyri vali funnið við at runda upp til nærmasta heila tal annaðhvørt ár, og rundað niður til nærmasta heila tal annaðhvørt ár.</w:t>
      </w:r>
    </w:p>
    <w:p w14:paraId="36CEC412"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3544B284"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Umframt verður valdur 1 tiltakslimur hvørt ár.</w:t>
      </w:r>
    </w:p>
    <w:p w14:paraId="278152D6"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2753B043"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Nevndin velur sjálv formann sín og næstformann. Á hvørjum nevndarfundi verður gerðabók førd, sum verður undirskrivað av hjástøddu nevndarlimum.</w:t>
      </w:r>
    </w:p>
    <w:p w14:paraId="509DCFFB"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5140C1A0"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Nevndin setur kassameistara og skrivara.</w:t>
      </w:r>
    </w:p>
    <w:p w14:paraId="3C50F11D"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083EC526"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b/>
          <w:bCs/>
          <w:color w:val="4D4D4D"/>
          <w:sz w:val="21"/>
          <w:lang w:val="nn-NO" w:eastAsia="da-DK"/>
        </w:rPr>
        <w:t>§ 9</w:t>
      </w:r>
    </w:p>
    <w:p w14:paraId="6B1DED96"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Nevndin tekur sær av áhugamálum felagsins, hevur fyrisætið við sjálvum felagnum og ansar eftir, at felagsins lógir og samtyktir verða hildnar.</w:t>
      </w:r>
    </w:p>
    <w:p w14:paraId="763088D4"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3EFE183D"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Eingin kann verða við til av viðgera sína egnu søk. Allar avgerðir verða samtyktar eftir vanligum meiriluta.</w:t>
      </w:r>
    </w:p>
    <w:p w14:paraId="34F4B34E"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2A8F7454"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b/>
          <w:bCs/>
          <w:color w:val="4D4D4D"/>
          <w:sz w:val="21"/>
          <w:lang w:val="nn-NO" w:eastAsia="da-DK"/>
        </w:rPr>
        <w:t>§ 10</w:t>
      </w:r>
    </w:p>
    <w:p w14:paraId="5C6E8ECF"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Felagsins roknskaparár er álmanakkaárið.</w:t>
      </w:r>
    </w:p>
    <w:p w14:paraId="1869824E"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22B89B6B"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Roknskapur verður grannskoðaður av felagsins roknskapargrannskoðara. Rokn-skapurin fyri árið skal liggja frammi, uppgjørdur og grannskoðaður minst 14 dagar áðrenn ársaðalfundin.</w:t>
      </w:r>
    </w:p>
    <w:p w14:paraId="1F2F0A60"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6AADC8AF"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b/>
          <w:bCs/>
          <w:color w:val="4D4D4D"/>
          <w:sz w:val="21"/>
          <w:lang w:val="nn-NO" w:eastAsia="da-DK"/>
        </w:rPr>
        <w:t>§ 11</w:t>
      </w:r>
    </w:p>
    <w:p w14:paraId="27F8CA2D"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Hvør limur hevur skyldu til gjølla at halda felagsins lógir. Tær avgerðir, ið aðal-fundurin ella nevndin taka, eru bindandi fyri limirnar.</w:t>
      </w:r>
    </w:p>
    <w:p w14:paraId="0E70E9B5"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1CC27190"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Um limur tí ikki vil ganga undir eina tílíka avgerð, kann nevndin koyra hann úr felagnum uttan ávaring, og kann hann ikki gerast limur aftur tey næstu tvey árini. Áðrenn hann verður limur aftur, skal hann gjalda alla skuld sína til felagið.</w:t>
      </w:r>
    </w:p>
    <w:p w14:paraId="6A8B6C9D"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01D2B1EF"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lastRenderedPageBreak/>
        <w:t>Tvey árs eftirstøða inniber, at limur av sær sjálvum missir limaskapin. Áðrenn hann verður limur aftur, skal hann gjalda alla skuld sína til felagið.</w:t>
      </w:r>
    </w:p>
    <w:p w14:paraId="0B00CAB6"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386D5407"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b/>
          <w:bCs/>
          <w:color w:val="4D4D4D"/>
          <w:sz w:val="21"/>
          <w:lang w:val="nn-NO" w:eastAsia="da-DK"/>
        </w:rPr>
        <w:t>§ 12</w:t>
      </w:r>
    </w:p>
    <w:p w14:paraId="553D6BF2"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Árliga limagjaldið er kr. 2.000 um árið. Innmeldingarlimagjaldið er kr. 2.000 kr. Inngoldið limagjald og innmeldingarlimagjald verður nýtt til rakstur felagsins í tann mun, sum nevndin, ið stendur aðalfundinum til svars, heldur at tørvur er á.</w:t>
      </w:r>
    </w:p>
    <w:p w14:paraId="3063048C"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61B23C55"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Skuldi felagnum verið tørvur á meira peningi fyri at fremja serlig mál, so kann nevndin royna at útvega henda pening við tilskotum frá limunum. Eisini kann aðalfundurin, til útvegan av slíkum peningi, álíkna limunum eykagjald á hvørjum kalendarári.</w:t>
      </w:r>
    </w:p>
    <w:p w14:paraId="0DC1820B"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53A68875"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Ognir felagsins verða varveittar á tryggan hátt í banka, sparikassa ella í lánsbrøvum.</w:t>
      </w:r>
    </w:p>
    <w:p w14:paraId="36CDCDA4"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1056DDF4"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Nevndin hevur heimild til at tekna lutapening ella partapening í øðrum feløgum eftir góðkenning frá aðalfundinum.</w:t>
      </w:r>
    </w:p>
    <w:p w14:paraId="6F8D9727"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25ECB83E"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Tekur felagið lán ella veðsetir ogn, mugu minst 4 nevndarlimir skriva undir.</w:t>
      </w:r>
    </w:p>
    <w:p w14:paraId="0564ECC8"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0BDC685C"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Felagið verður bundið við undirskrift formansins ella honum, ið er í hansara stað. Til dagligu umsitingina av sjálvum felagnum kann nevndin geva skrivaranum fulltrú.</w:t>
      </w:r>
    </w:p>
    <w:p w14:paraId="219C51A3"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04F4A73F"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b/>
          <w:bCs/>
          <w:color w:val="4D4D4D"/>
          <w:sz w:val="21"/>
          <w:lang w:val="nn-NO" w:eastAsia="da-DK"/>
        </w:rPr>
        <w:t>§ 13</w:t>
      </w:r>
    </w:p>
    <w:p w14:paraId="38C0C4E0"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Siga seg burtur úr felagnum kann eingin uttan við innskrivaðum brævi til felagið og við 6 mánaða ávaring, til ein 1. juli. Tó kann eingin fara úr felagnum meðan arbeiðstræta er, uttan so er, at nevndin gevur loyvi til hetta.</w:t>
      </w:r>
    </w:p>
    <w:p w14:paraId="564D8690"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77301D33"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b/>
          <w:bCs/>
          <w:color w:val="4D4D4D"/>
          <w:sz w:val="21"/>
          <w:lang w:val="nn-NO" w:eastAsia="da-DK"/>
        </w:rPr>
        <w:t>§ 14</w:t>
      </w:r>
    </w:p>
    <w:p w14:paraId="0BDD1408"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Felagið kann verða tikið av við aðalfundarsamtykt, men einans tá ið minst 2/3 av samlaðu atkvøðunum í felagnum atkvøða fyri. Uppskot um felagsins avtøku má tó verða lýst fyri limunum eins og uppskot um lógarbroyting.</w:t>
      </w:r>
    </w:p>
    <w:p w14:paraId="3B563CF7"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766DA333"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b/>
          <w:bCs/>
          <w:color w:val="4D4D4D"/>
          <w:sz w:val="21"/>
          <w:lang w:val="nn-NO" w:eastAsia="da-DK"/>
        </w:rPr>
        <w:t>§ 15</w:t>
      </w:r>
    </w:p>
    <w:p w14:paraId="671AC2B4"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Verður felagið tikið av, verða ognir felagsins at nýta til frama fyri føroyska fiskivinnu, soleiðis sum aðalfundirn tekur avgerð um.</w:t>
      </w:r>
    </w:p>
    <w:p w14:paraId="08AC51E1" w14:textId="77777777" w:rsidR="006A655F" w:rsidRPr="009A646E" w:rsidRDefault="006A655F" w:rsidP="006A655F">
      <w:pPr>
        <w:shd w:val="clear" w:color="auto" w:fill="FFFFFF"/>
        <w:spacing w:before="0" w:after="0" w:line="240" w:lineRule="auto"/>
        <w:rPr>
          <w:rFonts w:ascii="Roboto" w:eastAsia="Times New Roman" w:hAnsi="Roboto" w:cs="Times New Roman"/>
          <w:color w:val="4D4D4D"/>
          <w:sz w:val="21"/>
          <w:lang w:val="nn-NO" w:eastAsia="da-DK"/>
        </w:rPr>
      </w:pPr>
      <w:r w:rsidRPr="009A646E">
        <w:rPr>
          <w:rFonts w:ascii="Roboto" w:eastAsia="Times New Roman" w:hAnsi="Roboto" w:cs="Times New Roman"/>
          <w:color w:val="4D4D4D"/>
          <w:sz w:val="21"/>
          <w:lang w:val="nn-NO" w:eastAsia="da-DK"/>
        </w:rPr>
        <w:t> </w:t>
      </w:r>
    </w:p>
    <w:p w14:paraId="30BDF85F" w14:textId="77777777" w:rsidR="006A655F" w:rsidRPr="009A646E" w:rsidRDefault="006A655F" w:rsidP="006A655F">
      <w:pPr>
        <w:rPr>
          <w:lang w:val="nn-NO"/>
        </w:rPr>
      </w:pPr>
    </w:p>
    <w:sectPr w:rsidR="006A655F" w:rsidRPr="009A646E" w:rsidSect="00F66BA9">
      <w:footerReference w:type="default" r:id="rId14"/>
      <w:pgSz w:w="11906" w:h="16838"/>
      <w:pgMar w:top="1701"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75D4" w14:textId="77777777" w:rsidR="00F66BA9" w:rsidRDefault="00F66BA9" w:rsidP="002D646C">
      <w:pPr>
        <w:spacing w:before="0" w:after="0" w:line="240" w:lineRule="auto"/>
      </w:pPr>
      <w:r>
        <w:separator/>
      </w:r>
    </w:p>
  </w:endnote>
  <w:endnote w:type="continuationSeparator" w:id="0">
    <w:p w14:paraId="7E3C2658" w14:textId="77777777" w:rsidR="00F66BA9" w:rsidRDefault="00F66BA9" w:rsidP="002D646C">
      <w:pPr>
        <w:spacing w:before="0" w:after="0" w:line="240" w:lineRule="auto"/>
      </w:pPr>
      <w:r>
        <w:continuationSeparator/>
      </w:r>
    </w:p>
  </w:endnote>
  <w:endnote w:type="continuationNotice" w:id="1">
    <w:p w14:paraId="3633DD4D" w14:textId="77777777" w:rsidR="00F66BA9" w:rsidRDefault="00F66B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05242"/>
      <w:docPartObj>
        <w:docPartGallery w:val="Page Numbers (Bottom of Page)"/>
        <w:docPartUnique/>
      </w:docPartObj>
    </w:sdtPr>
    <w:sdtContent>
      <w:p w14:paraId="04D2616C" w14:textId="3A30C171" w:rsidR="00854A20" w:rsidRDefault="00854A20">
        <w:pPr>
          <w:pStyle w:val="Sidefod"/>
        </w:pPr>
        <w:r>
          <w:fldChar w:fldCharType="begin"/>
        </w:r>
        <w:r>
          <w:instrText>PAGE   \* MERGEFORMAT</w:instrText>
        </w:r>
        <w:r>
          <w:fldChar w:fldCharType="separate"/>
        </w:r>
        <w:r>
          <w:rPr>
            <w:lang w:val="da-DK"/>
          </w:rPr>
          <w:t>2</w:t>
        </w:r>
        <w:r>
          <w:fldChar w:fldCharType="end"/>
        </w:r>
      </w:p>
    </w:sdtContent>
  </w:sdt>
  <w:p w14:paraId="1B05509C" w14:textId="77777777" w:rsidR="00854A20" w:rsidRDefault="00854A20" w:rsidP="00854A20">
    <w:pPr>
      <w:pStyle w:val="Sidefod"/>
      <w:jc w:val="center"/>
    </w:pPr>
  </w:p>
  <w:sdt>
    <w:sdtPr>
      <w:id w:val="-2124140647"/>
      <w:docPartObj>
        <w:docPartGallery w:val="Page Numbers (Bottom of Page)"/>
        <w:docPartUnique/>
      </w:docPartObj>
    </w:sdtPr>
    <w:sdtContent>
      <w:p w14:paraId="11482D64" w14:textId="51675A44" w:rsidR="008D1D20" w:rsidRPr="00983BDB" w:rsidRDefault="00854A20" w:rsidP="007C3A13">
        <w:pPr>
          <w:pStyle w:val="Sidefod"/>
          <w:jc w:val="center"/>
        </w:pPr>
        <w:r>
          <w:t>Ársfrágreiðing 20</w:t>
        </w:r>
        <w:r w:rsidR="00AD3F66">
          <w:t>2</w:t>
        </w:r>
        <w:r w:rsidR="009B3ED0">
          <w:t>3</w:t>
        </w:r>
        <w:r>
          <w:t xml:space="preserve"> / </w:t>
        </w:r>
        <w:r w:rsidR="00082B7B">
          <w:t>Føroya Ráfiskakeypara</w:t>
        </w:r>
        <w:r>
          <w:t xml:space="preserve">felag / </w:t>
        </w:r>
        <w:r w:rsidR="007C3A13">
          <w:t>10</w:t>
        </w:r>
        <w:r w:rsidR="00410F54">
          <w:t xml:space="preserve">. </w:t>
        </w:r>
        <w:r w:rsidR="006A183B">
          <w:t>apríl</w:t>
        </w:r>
        <w:r>
          <w:t xml:space="preserve"> 202</w:t>
        </w:r>
        <w:r w:rsidR="007C3A13">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ACE6" w14:textId="77777777" w:rsidR="00F66BA9" w:rsidRDefault="00F66BA9" w:rsidP="002D646C">
      <w:pPr>
        <w:spacing w:before="0" w:after="0" w:line="240" w:lineRule="auto"/>
      </w:pPr>
      <w:r>
        <w:separator/>
      </w:r>
    </w:p>
  </w:footnote>
  <w:footnote w:type="continuationSeparator" w:id="0">
    <w:p w14:paraId="77333121" w14:textId="77777777" w:rsidR="00F66BA9" w:rsidRDefault="00F66BA9" w:rsidP="002D646C">
      <w:pPr>
        <w:spacing w:before="0" w:after="0" w:line="240" w:lineRule="auto"/>
      </w:pPr>
      <w:r>
        <w:continuationSeparator/>
      </w:r>
    </w:p>
  </w:footnote>
  <w:footnote w:type="continuationNotice" w:id="1">
    <w:p w14:paraId="07C1BC25" w14:textId="77777777" w:rsidR="00F66BA9" w:rsidRDefault="00F66BA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Opstillingmedtalellerbogstaver"/>
      <w:lvlText w:val="%1."/>
      <w:lvlJc w:val="left"/>
      <w:pPr>
        <w:tabs>
          <w:tab w:val="num" w:pos="360"/>
        </w:tabs>
        <w:ind w:left="360" w:hanging="360"/>
      </w:pPr>
      <w:rPr>
        <w:rFonts w:hint="default"/>
        <w:color w:val="595959" w:themeColor="text1" w:themeTint="A6"/>
      </w:rPr>
    </w:lvl>
  </w:abstractNum>
  <w:abstractNum w:abstractNumId="1" w15:restartNumberingAfterBreak="0">
    <w:nsid w:val="0F60148E"/>
    <w:multiLevelType w:val="hybridMultilevel"/>
    <w:tmpl w:val="935830D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2AF93C46"/>
    <w:multiLevelType w:val="hybridMultilevel"/>
    <w:tmpl w:val="9208B9AC"/>
    <w:lvl w:ilvl="0" w:tplc="04060003">
      <w:start w:val="1"/>
      <w:numFmt w:val="bullet"/>
      <w:lvlText w:val="o"/>
      <w:lvlJc w:val="left"/>
      <w:pPr>
        <w:ind w:left="1440" w:hanging="360"/>
      </w:pPr>
      <w:rPr>
        <w:rFonts w:ascii="Courier New" w:hAnsi="Courier New" w:cs="Courier New" w:hint="default"/>
      </w:rPr>
    </w:lvl>
    <w:lvl w:ilvl="1" w:tplc="04380003" w:tentative="1">
      <w:start w:val="1"/>
      <w:numFmt w:val="bullet"/>
      <w:lvlText w:val="o"/>
      <w:lvlJc w:val="left"/>
      <w:pPr>
        <w:ind w:left="2160" w:hanging="360"/>
      </w:pPr>
      <w:rPr>
        <w:rFonts w:ascii="Courier New" w:hAnsi="Courier New" w:cs="Courier New" w:hint="default"/>
      </w:rPr>
    </w:lvl>
    <w:lvl w:ilvl="2" w:tplc="04380005" w:tentative="1">
      <w:start w:val="1"/>
      <w:numFmt w:val="bullet"/>
      <w:lvlText w:val=""/>
      <w:lvlJc w:val="left"/>
      <w:pPr>
        <w:ind w:left="2880" w:hanging="360"/>
      </w:pPr>
      <w:rPr>
        <w:rFonts w:ascii="Wingdings" w:hAnsi="Wingdings" w:hint="default"/>
      </w:rPr>
    </w:lvl>
    <w:lvl w:ilvl="3" w:tplc="04380001" w:tentative="1">
      <w:start w:val="1"/>
      <w:numFmt w:val="bullet"/>
      <w:lvlText w:val=""/>
      <w:lvlJc w:val="left"/>
      <w:pPr>
        <w:ind w:left="3600" w:hanging="360"/>
      </w:pPr>
      <w:rPr>
        <w:rFonts w:ascii="Symbol" w:hAnsi="Symbol" w:hint="default"/>
      </w:rPr>
    </w:lvl>
    <w:lvl w:ilvl="4" w:tplc="04380003" w:tentative="1">
      <w:start w:val="1"/>
      <w:numFmt w:val="bullet"/>
      <w:lvlText w:val="o"/>
      <w:lvlJc w:val="left"/>
      <w:pPr>
        <w:ind w:left="4320" w:hanging="360"/>
      </w:pPr>
      <w:rPr>
        <w:rFonts w:ascii="Courier New" w:hAnsi="Courier New" w:cs="Courier New" w:hint="default"/>
      </w:rPr>
    </w:lvl>
    <w:lvl w:ilvl="5" w:tplc="04380005" w:tentative="1">
      <w:start w:val="1"/>
      <w:numFmt w:val="bullet"/>
      <w:lvlText w:val=""/>
      <w:lvlJc w:val="left"/>
      <w:pPr>
        <w:ind w:left="5040" w:hanging="360"/>
      </w:pPr>
      <w:rPr>
        <w:rFonts w:ascii="Wingdings" w:hAnsi="Wingdings" w:hint="default"/>
      </w:rPr>
    </w:lvl>
    <w:lvl w:ilvl="6" w:tplc="04380001" w:tentative="1">
      <w:start w:val="1"/>
      <w:numFmt w:val="bullet"/>
      <w:lvlText w:val=""/>
      <w:lvlJc w:val="left"/>
      <w:pPr>
        <w:ind w:left="5760" w:hanging="360"/>
      </w:pPr>
      <w:rPr>
        <w:rFonts w:ascii="Symbol" w:hAnsi="Symbol" w:hint="default"/>
      </w:rPr>
    </w:lvl>
    <w:lvl w:ilvl="7" w:tplc="04380003" w:tentative="1">
      <w:start w:val="1"/>
      <w:numFmt w:val="bullet"/>
      <w:lvlText w:val="o"/>
      <w:lvlJc w:val="left"/>
      <w:pPr>
        <w:ind w:left="6480" w:hanging="360"/>
      </w:pPr>
      <w:rPr>
        <w:rFonts w:ascii="Courier New" w:hAnsi="Courier New" w:cs="Courier New" w:hint="default"/>
      </w:rPr>
    </w:lvl>
    <w:lvl w:ilvl="8" w:tplc="04380005" w:tentative="1">
      <w:start w:val="1"/>
      <w:numFmt w:val="bullet"/>
      <w:lvlText w:val=""/>
      <w:lvlJc w:val="left"/>
      <w:pPr>
        <w:ind w:left="7200" w:hanging="360"/>
      </w:pPr>
      <w:rPr>
        <w:rFonts w:ascii="Wingdings" w:hAnsi="Wingdings" w:hint="default"/>
      </w:rPr>
    </w:lvl>
  </w:abstractNum>
  <w:abstractNum w:abstractNumId="3" w15:restartNumberingAfterBreak="0">
    <w:nsid w:val="43265D38"/>
    <w:multiLevelType w:val="hybridMultilevel"/>
    <w:tmpl w:val="291222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B984DC8"/>
    <w:multiLevelType w:val="hybridMultilevel"/>
    <w:tmpl w:val="7980818E"/>
    <w:lvl w:ilvl="0" w:tplc="BFE2B820">
      <w:start w:val="1"/>
      <w:numFmt w:val="decimal"/>
      <w:pStyle w:val="Overskrift2"/>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1842887863">
    <w:abstractNumId w:val="2"/>
  </w:num>
  <w:num w:numId="2" w16cid:durableId="711926455">
    <w:abstractNumId w:val="3"/>
  </w:num>
  <w:num w:numId="3" w16cid:durableId="1437402264">
    <w:abstractNumId w:val="1"/>
  </w:num>
  <w:num w:numId="4" w16cid:durableId="872769626">
    <w:abstractNumId w:val="4"/>
  </w:num>
  <w:num w:numId="5" w16cid:durableId="895746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4B"/>
    <w:rsid w:val="000052FF"/>
    <w:rsid w:val="00011297"/>
    <w:rsid w:val="00012B37"/>
    <w:rsid w:val="00015691"/>
    <w:rsid w:val="00016DE0"/>
    <w:rsid w:val="00017038"/>
    <w:rsid w:val="00023DC4"/>
    <w:rsid w:val="000321EC"/>
    <w:rsid w:val="00033C4B"/>
    <w:rsid w:val="00036FF3"/>
    <w:rsid w:val="000447D0"/>
    <w:rsid w:val="00045BA6"/>
    <w:rsid w:val="000534B6"/>
    <w:rsid w:val="00057AF3"/>
    <w:rsid w:val="00073AE4"/>
    <w:rsid w:val="000804A4"/>
    <w:rsid w:val="00082B7B"/>
    <w:rsid w:val="00091631"/>
    <w:rsid w:val="00095095"/>
    <w:rsid w:val="000A7E7F"/>
    <w:rsid w:val="000B09C6"/>
    <w:rsid w:val="000B23DE"/>
    <w:rsid w:val="000B45CE"/>
    <w:rsid w:val="000B4BDD"/>
    <w:rsid w:val="000C5AF4"/>
    <w:rsid w:val="000C5E9D"/>
    <w:rsid w:val="000C6D7A"/>
    <w:rsid w:val="000D0C29"/>
    <w:rsid w:val="000F45B2"/>
    <w:rsid w:val="000F5585"/>
    <w:rsid w:val="001019E3"/>
    <w:rsid w:val="00102FA9"/>
    <w:rsid w:val="0010338B"/>
    <w:rsid w:val="00110B8A"/>
    <w:rsid w:val="00112681"/>
    <w:rsid w:val="00115293"/>
    <w:rsid w:val="001166C9"/>
    <w:rsid w:val="00122FDB"/>
    <w:rsid w:val="00127036"/>
    <w:rsid w:val="00135630"/>
    <w:rsid w:val="00137266"/>
    <w:rsid w:val="00142C8F"/>
    <w:rsid w:val="001436FA"/>
    <w:rsid w:val="00156251"/>
    <w:rsid w:val="00160433"/>
    <w:rsid w:val="00165AD9"/>
    <w:rsid w:val="0017451E"/>
    <w:rsid w:val="00183707"/>
    <w:rsid w:val="00184687"/>
    <w:rsid w:val="001946A3"/>
    <w:rsid w:val="001A054E"/>
    <w:rsid w:val="001A3DEA"/>
    <w:rsid w:val="001A3E8E"/>
    <w:rsid w:val="001B5193"/>
    <w:rsid w:val="001B7D0B"/>
    <w:rsid w:val="001C7561"/>
    <w:rsid w:val="001D1028"/>
    <w:rsid w:val="001D6FEF"/>
    <w:rsid w:val="001D7803"/>
    <w:rsid w:val="001D7CF1"/>
    <w:rsid w:val="001E4655"/>
    <w:rsid w:val="001E50A3"/>
    <w:rsid w:val="001F36AA"/>
    <w:rsid w:val="001F3D5C"/>
    <w:rsid w:val="001F415E"/>
    <w:rsid w:val="002129CD"/>
    <w:rsid w:val="00215942"/>
    <w:rsid w:val="00215E12"/>
    <w:rsid w:val="002230B8"/>
    <w:rsid w:val="002265C8"/>
    <w:rsid w:val="00226BE6"/>
    <w:rsid w:val="00231D36"/>
    <w:rsid w:val="00231FB8"/>
    <w:rsid w:val="00232B54"/>
    <w:rsid w:val="002346DA"/>
    <w:rsid w:val="00243110"/>
    <w:rsid w:val="002518B5"/>
    <w:rsid w:val="00257E87"/>
    <w:rsid w:val="00265AEC"/>
    <w:rsid w:val="00270937"/>
    <w:rsid w:val="002718C5"/>
    <w:rsid w:val="0027255E"/>
    <w:rsid w:val="002806AD"/>
    <w:rsid w:val="002828CD"/>
    <w:rsid w:val="00285F64"/>
    <w:rsid w:val="002902B2"/>
    <w:rsid w:val="00290601"/>
    <w:rsid w:val="00290BDC"/>
    <w:rsid w:val="00290CB9"/>
    <w:rsid w:val="002960FF"/>
    <w:rsid w:val="002A5C5B"/>
    <w:rsid w:val="002B008D"/>
    <w:rsid w:val="002B04AD"/>
    <w:rsid w:val="002B2179"/>
    <w:rsid w:val="002B3AA4"/>
    <w:rsid w:val="002B7C2F"/>
    <w:rsid w:val="002D646C"/>
    <w:rsid w:val="002E05BA"/>
    <w:rsid w:val="002E1CB0"/>
    <w:rsid w:val="002E7112"/>
    <w:rsid w:val="002F03B7"/>
    <w:rsid w:val="003008BD"/>
    <w:rsid w:val="00300953"/>
    <w:rsid w:val="00301277"/>
    <w:rsid w:val="00306214"/>
    <w:rsid w:val="003349C1"/>
    <w:rsid w:val="00334B3A"/>
    <w:rsid w:val="003506AA"/>
    <w:rsid w:val="00352846"/>
    <w:rsid w:val="0035401B"/>
    <w:rsid w:val="00356553"/>
    <w:rsid w:val="0036072E"/>
    <w:rsid w:val="00370AA8"/>
    <w:rsid w:val="003725FD"/>
    <w:rsid w:val="0037292C"/>
    <w:rsid w:val="00376905"/>
    <w:rsid w:val="003859F0"/>
    <w:rsid w:val="00385F64"/>
    <w:rsid w:val="003873CA"/>
    <w:rsid w:val="00387DE1"/>
    <w:rsid w:val="003912EA"/>
    <w:rsid w:val="003B56D8"/>
    <w:rsid w:val="003C0F18"/>
    <w:rsid w:val="003C14A4"/>
    <w:rsid w:val="003C3CF5"/>
    <w:rsid w:val="003C529E"/>
    <w:rsid w:val="003C77AB"/>
    <w:rsid w:val="003D1D42"/>
    <w:rsid w:val="003E623D"/>
    <w:rsid w:val="003F06DD"/>
    <w:rsid w:val="003F09FB"/>
    <w:rsid w:val="003F11B2"/>
    <w:rsid w:val="003F3AF0"/>
    <w:rsid w:val="003F4FB3"/>
    <w:rsid w:val="00400866"/>
    <w:rsid w:val="0040426A"/>
    <w:rsid w:val="00410F54"/>
    <w:rsid w:val="00411CB2"/>
    <w:rsid w:val="00412AA4"/>
    <w:rsid w:val="00413E79"/>
    <w:rsid w:val="0041496B"/>
    <w:rsid w:val="00433075"/>
    <w:rsid w:val="004349B1"/>
    <w:rsid w:val="00441258"/>
    <w:rsid w:val="004422B0"/>
    <w:rsid w:val="00443B52"/>
    <w:rsid w:val="00461426"/>
    <w:rsid w:val="0046199A"/>
    <w:rsid w:val="0047050A"/>
    <w:rsid w:val="00487811"/>
    <w:rsid w:val="00490539"/>
    <w:rsid w:val="00491A8D"/>
    <w:rsid w:val="00492DE6"/>
    <w:rsid w:val="004A2183"/>
    <w:rsid w:val="004B7092"/>
    <w:rsid w:val="004C43F1"/>
    <w:rsid w:val="004C472F"/>
    <w:rsid w:val="004D288C"/>
    <w:rsid w:val="004D36D1"/>
    <w:rsid w:val="004F0C9A"/>
    <w:rsid w:val="004F1097"/>
    <w:rsid w:val="004F4A1F"/>
    <w:rsid w:val="005011B7"/>
    <w:rsid w:val="00504E72"/>
    <w:rsid w:val="00524633"/>
    <w:rsid w:val="005265EF"/>
    <w:rsid w:val="005323BC"/>
    <w:rsid w:val="00532E6C"/>
    <w:rsid w:val="0053326E"/>
    <w:rsid w:val="00534B80"/>
    <w:rsid w:val="00544FB5"/>
    <w:rsid w:val="0056077E"/>
    <w:rsid w:val="005623D1"/>
    <w:rsid w:val="005650F6"/>
    <w:rsid w:val="00566EE8"/>
    <w:rsid w:val="0056736B"/>
    <w:rsid w:val="00567B84"/>
    <w:rsid w:val="00584793"/>
    <w:rsid w:val="005933F0"/>
    <w:rsid w:val="00593531"/>
    <w:rsid w:val="005B49AE"/>
    <w:rsid w:val="005C05BA"/>
    <w:rsid w:val="005C7B28"/>
    <w:rsid w:val="005D23A5"/>
    <w:rsid w:val="005D44C4"/>
    <w:rsid w:val="005E0B2F"/>
    <w:rsid w:val="005E1995"/>
    <w:rsid w:val="005E4D57"/>
    <w:rsid w:val="005F0C0E"/>
    <w:rsid w:val="005F2F3F"/>
    <w:rsid w:val="005F3F1E"/>
    <w:rsid w:val="005F5F4D"/>
    <w:rsid w:val="005F726E"/>
    <w:rsid w:val="00614FE3"/>
    <w:rsid w:val="0062172B"/>
    <w:rsid w:val="0062414F"/>
    <w:rsid w:val="00631688"/>
    <w:rsid w:val="00634CDD"/>
    <w:rsid w:val="00645D15"/>
    <w:rsid w:val="00650126"/>
    <w:rsid w:val="006529F3"/>
    <w:rsid w:val="00656A5C"/>
    <w:rsid w:val="00663C03"/>
    <w:rsid w:val="00664182"/>
    <w:rsid w:val="00665667"/>
    <w:rsid w:val="0066654D"/>
    <w:rsid w:val="00670178"/>
    <w:rsid w:val="00681ACB"/>
    <w:rsid w:val="0068428D"/>
    <w:rsid w:val="006879FD"/>
    <w:rsid w:val="00691F13"/>
    <w:rsid w:val="00694E2C"/>
    <w:rsid w:val="00697B17"/>
    <w:rsid w:val="006A183B"/>
    <w:rsid w:val="006A2996"/>
    <w:rsid w:val="006A655F"/>
    <w:rsid w:val="006B5418"/>
    <w:rsid w:val="006C3019"/>
    <w:rsid w:val="006C79F5"/>
    <w:rsid w:val="006C7CA5"/>
    <w:rsid w:val="006D2033"/>
    <w:rsid w:val="006D2E2F"/>
    <w:rsid w:val="006D3105"/>
    <w:rsid w:val="006E21B7"/>
    <w:rsid w:val="006E3AE7"/>
    <w:rsid w:val="006E7A76"/>
    <w:rsid w:val="006F2548"/>
    <w:rsid w:val="006F42DB"/>
    <w:rsid w:val="006F7A83"/>
    <w:rsid w:val="00704960"/>
    <w:rsid w:val="00712515"/>
    <w:rsid w:val="00721493"/>
    <w:rsid w:val="00731D9F"/>
    <w:rsid w:val="007604AC"/>
    <w:rsid w:val="00775AC5"/>
    <w:rsid w:val="007906BC"/>
    <w:rsid w:val="007A043A"/>
    <w:rsid w:val="007A248D"/>
    <w:rsid w:val="007A512A"/>
    <w:rsid w:val="007A7FE0"/>
    <w:rsid w:val="007B2237"/>
    <w:rsid w:val="007B7033"/>
    <w:rsid w:val="007C1B7D"/>
    <w:rsid w:val="007C3A13"/>
    <w:rsid w:val="007C7684"/>
    <w:rsid w:val="007C7FC7"/>
    <w:rsid w:val="007D14C0"/>
    <w:rsid w:val="007D4BE9"/>
    <w:rsid w:val="007D68FC"/>
    <w:rsid w:val="007E1292"/>
    <w:rsid w:val="007E13C7"/>
    <w:rsid w:val="007F0E91"/>
    <w:rsid w:val="007F4CA5"/>
    <w:rsid w:val="008143A7"/>
    <w:rsid w:val="00814AA7"/>
    <w:rsid w:val="00820AD1"/>
    <w:rsid w:val="00822014"/>
    <w:rsid w:val="00823363"/>
    <w:rsid w:val="00830E3E"/>
    <w:rsid w:val="008314A8"/>
    <w:rsid w:val="0083501B"/>
    <w:rsid w:val="00837F6C"/>
    <w:rsid w:val="008406F9"/>
    <w:rsid w:val="008468B9"/>
    <w:rsid w:val="008515D3"/>
    <w:rsid w:val="00854A20"/>
    <w:rsid w:val="00857387"/>
    <w:rsid w:val="00862F40"/>
    <w:rsid w:val="00873DA0"/>
    <w:rsid w:val="008740D9"/>
    <w:rsid w:val="00885064"/>
    <w:rsid w:val="00886236"/>
    <w:rsid w:val="008927B0"/>
    <w:rsid w:val="00894AB6"/>
    <w:rsid w:val="0089645F"/>
    <w:rsid w:val="008A01B5"/>
    <w:rsid w:val="008A6454"/>
    <w:rsid w:val="008B468A"/>
    <w:rsid w:val="008C05C8"/>
    <w:rsid w:val="008C282E"/>
    <w:rsid w:val="008C307C"/>
    <w:rsid w:val="008C45D4"/>
    <w:rsid w:val="008D1D20"/>
    <w:rsid w:val="008D2571"/>
    <w:rsid w:val="008E5A62"/>
    <w:rsid w:val="00900D3A"/>
    <w:rsid w:val="009026D0"/>
    <w:rsid w:val="0090377B"/>
    <w:rsid w:val="009146B2"/>
    <w:rsid w:val="00915903"/>
    <w:rsid w:val="0091741F"/>
    <w:rsid w:val="00924F30"/>
    <w:rsid w:val="0093183D"/>
    <w:rsid w:val="0093258F"/>
    <w:rsid w:val="00932BFC"/>
    <w:rsid w:val="00933045"/>
    <w:rsid w:val="0094399C"/>
    <w:rsid w:val="0095278D"/>
    <w:rsid w:val="0095570C"/>
    <w:rsid w:val="009612EB"/>
    <w:rsid w:val="009738FB"/>
    <w:rsid w:val="00973C69"/>
    <w:rsid w:val="00980E81"/>
    <w:rsid w:val="00983BDB"/>
    <w:rsid w:val="00990524"/>
    <w:rsid w:val="00992EE6"/>
    <w:rsid w:val="00994A6C"/>
    <w:rsid w:val="009A0B43"/>
    <w:rsid w:val="009A356A"/>
    <w:rsid w:val="009A646E"/>
    <w:rsid w:val="009B0F4B"/>
    <w:rsid w:val="009B2264"/>
    <w:rsid w:val="009B2E51"/>
    <w:rsid w:val="009B3ED0"/>
    <w:rsid w:val="009C37BC"/>
    <w:rsid w:val="009C3A6D"/>
    <w:rsid w:val="009C6324"/>
    <w:rsid w:val="009D0863"/>
    <w:rsid w:val="009D4ED0"/>
    <w:rsid w:val="009D7045"/>
    <w:rsid w:val="009E0E3F"/>
    <w:rsid w:val="009E50D4"/>
    <w:rsid w:val="009F46B5"/>
    <w:rsid w:val="009F6DA6"/>
    <w:rsid w:val="00A028CB"/>
    <w:rsid w:val="00A10857"/>
    <w:rsid w:val="00A113F6"/>
    <w:rsid w:val="00A2349E"/>
    <w:rsid w:val="00A2563D"/>
    <w:rsid w:val="00A268F4"/>
    <w:rsid w:val="00A33BE4"/>
    <w:rsid w:val="00A34B05"/>
    <w:rsid w:val="00A351E1"/>
    <w:rsid w:val="00A3550C"/>
    <w:rsid w:val="00A36A00"/>
    <w:rsid w:val="00A432AC"/>
    <w:rsid w:val="00A5197C"/>
    <w:rsid w:val="00A530C7"/>
    <w:rsid w:val="00A564E9"/>
    <w:rsid w:val="00A57CD1"/>
    <w:rsid w:val="00A62BFA"/>
    <w:rsid w:val="00A73034"/>
    <w:rsid w:val="00A90E3F"/>
    <w:rsid w:val="00A97012"/>
    <w:rsid w:val="00AA3B0A"/>
    <w:rsid w:val="00AA4F03"/>
    <w:rsid w:val="00AA5E91"/>
    <w:rsid w:val="00AA68DC"/>
    <w:rsid w:val="00AB0E5F"/>
    <w:rsid w:val="00AB4083"/>
    <w:rsid w:val="00AB5608"/>
    <w:rsid w:val="00AB6954"/>
    <w:rsid w:val="00AC6064"/>
    <w:rsid w:val="00AD2BEC"/>
    <w:rsid w:val="00AD3F66"/>
    <w:rsid w:val="00AD6422"/>
    <w:rsid w:val="00AE359D"/>
    <w:rsid w:val="00AE38D1"/>
    <w:rsid w:val="00AE4B79"/>
    <w:rsid w:val="00B012CA"/>
    <w:rsid w:val="00B060C9"/>
    <w:rsid w:val="00B065EF"/>
    <w:rsid w:val="00B13C2B"/>
    <w:rsid w:val="00B22A30"/>
    <w:rsid w:val="00B2441C"/>
    <w:rsid w:val="00B306D1"/>
    <w:rsid w:val="00B322A6"/>
    <w:rsid w:val="00B345F2"/>
    <w:rsid w:val="00B40F64"/>
    <w:rsid w:val="00B430AC"/>
    <w:rsid w:val="00B433E6"/>
    <w:rsid w:val="00B568DC"/>
    <w:rsid w:val="00B6097A"/>
    <w:rsid w:val="00B6393E"/>
    <w:rsid w:val="00B67FD6"/>
    <w:rsid w:val="00B77A14"/>
    <w:rsid w:val="00B814A9"/>
    <w:rsid w:val="00B932A0"/>
    <w:rsid w:val="00B949AD"/>
    <w:rsid w:val="00B959EC"/>
    <w:rsid w:val="00B95F56"/>
    <w:rsid w:val="00B97F8A"/>
    <w:rsid w:val="00BA65DA"/>
    <w:rsid w:val="00BB1CAE"/>
    <w:rsid w:val="00BB72E8"/>
    <w:rsid w:val="00BC03F5"/>
    <w:rsid w:val="00BC3389"/>
    <w:rsid w:val="00BC6A12"/>
    <w:rsid w:val="00BD209F"/>
    <w:rsid w:val="00BD4184"/>
    <w:rsid w:val="00BF4F61"/>
    <w:rsid w:val="00BF5233"/>
    <w:rsid w:val="00BF7B02"/>
    <w:rsid w:val="00C0794D"/>
    <w:rsid w:val="00C12F4C"/>
    <w:rsid w:val="00C145C0"/>
    <w:rsid w:val="00C234E5"/>
    <w:rsid w:val="00C33C0B"/>
    <w:rsid w:val="00C3613C"/>
    <w:rsid w:val="00C5611E"/>
    <w:rsid w:val="00C6162D"/>
    <w:rsid w:val="00C65A1A"/>
    <w:rsid w:val="00C66945"/>
    <w:rsid w:val="00C712AA"/>
    <w:rsid w:val="00C7422D"/>
    <w:rsid w:val="00C752EB"/>
    <w:rsid w:val="00C753A8"/>
    <w:rsid w:val="00C849AF"/>
    <w:rsid w:val="00C84D40"/>
    <w:rsid w:val="00C85017"/>
    <w:rsid w:val="00C90169"/>
    <w:rsid w:val="00C95445"/>
    <w:rsid w:val="00C95E97"/>
    <w:rsid w:val="00C9628C"/>
    <w:rsid w:val="00CA5B24"/>
    <w:rsid w:val="00CD4B08"/>
    <w:rsid w:val="00CD6962"/>
    <w:rsid w:val="00CE35C5"/>
    <w:rsid w:val="00CE6A99"/>
    <w:rsid w:val="00CE7970"/>
    <w:rsid w:val="00CF3FC0"/>
    <w:rsid w:val="00CF5295"/>
    <w:rsid w:val="00CF5EBF"/>
    <w:rsid w:val="00D15260"/>
    <w:rsid w:val="00D15357"/>
    <w:rsid w:val="00D15AC2"/>
    <w:rsid w:val="00D21B4D"/>
    <w:rsid w:val="00D241FD"/>
    <w:rsid w:val="00D24495"/>
    <w:rsid w:val="00D267A6"/>
    <w:rsid w:val="00D276DE"/>
    <w:rsid w:val="00D33723"/>
    <w:rsid w:val="00D33981"/>
    <w:rsid w:val="00D42C75"/>
    <w:rsid w:val="00D42EE4"/>
    <w:rsid w:val="00D50DB2"/>
    <w:rsid w:val="00D55EF2"/>
    <w:rsid w:val="00D654C2"/>
    <w:rsid w:val="00D7317E"/>
    <w:rsid w:val="00D7697D"/>
    <w:rsid w:val="00D84012"/>
    <w:rsid w:val="00D844AD"/>
    <w:rsid w:val="00D864AC"/>
    <w:rsid w:val="00D94D3C"/>
    <w:rsid w:val="00D953F1"/>
    <w:rsid w:val="00DA1AE2"/>
    <w:rsid w:val="00DA4F2A"/>
    <w:rsid w:val="00DB5979"/>
    <w:rsid w:val="00DC105E"/>
    <w:rsid w:val="00DC6C80"/>
    <w:rsid w:val="00DD4416"/>
    <w:rsid w:val="00DE2D5C"/>
    <w:rsid w:val="00DF4593"/>
    <w:rsid w:val="00DF7FFA"/>
    <w:rsid w:val="00E02EFA"/>
    <w:rsid w:val="00E06015"/>
    <w:rsid w:val="00E06416"/>
    <w:rsid w:val="00E066F9"/>
    <w:rsid w:val="00E11756"/>
    <w:rsid w:val="00E15419"/>
    <w:rsid w:val="00E23EFD"/>
    <w:rsid w:val="00E273E0"/>
    <w:rsid w:val="00E317F6"/>
    <w:rsid w:val="00E32F55"/>
    <w:rsid w:val="00E41EDB"/>
    <w:rsid w:val="00E44FD9"/>
    <w:rsid w:val="00E5365D"/>
    <w:rsid w:val="00E55EC5"/>
    <w:rsid w:val="00E61EBB"/>
    <w:rsid w:val="00E70A1C"/>
    <w:rsid w:val="00E73B35"/>
    <w:rsid w:val="00E74649"/>
    <w:rsid w:val="00E77569"/>
    <w:rsid w:val="00E94A61"/>
    <w:rsid w:val="00E97CE8"/>
    <w:rsid w:val="00EA3AC5"/>
    <w:rsid w:val="00EB6911"/>
    <w:rsid w:val="00EC6315"/>
    <w:rsid w:val="00EC6674"/>
    <w:rsid w:val="00ED08D7"/>
    <w:rsid w:val="00EE37F7"/>
    <w:rsid w:val="00F11870"/>
    <w:rsid w:val="00F11D8D"/>
    <w:rsid w:val="00F14D48"/>
    <w:rsid w:val="00F1609B"/>
    <w:rsid w:val="00F164C6"/>
    <w:rsid w:val="00F23253"/>
    <w:rsid w:val="00F30C9B"/>
    <w:rsid w:val="00F33C81"/>
    <w:rsid w:val="00F352A7"/>
    <w:rsid w:val="00F412F9"/>
    <w:rsid w:val="00F41EB7"/>
    <w:rsid w:val="00F4290C"/>
    <w:rsid w:val="00F42BEB"/>
    <w:rsid w:val="00F50C5F"/>
    <w:rsid w:val="00F55EF0"/>
    <w:rsid w:val="00F607AF"/>
    <w:rsid w:val="00F61DEE"/>
    <w:rsid w:val="00F62A47"/>
    <w:rsid w:val="00F63799"/>
    <w:rsid w:val="00F66BA9"/>
    <w:rsid w:val="00F701AA"/>
    <w:rsid w:val="00F71131"/>
    <w:rsid w:val="00F774A5"/>
    <w:rsid w:val="00F95677"/>
    <w:rsid w:val="00FA070D"/>
    <w:rsid w:val="00FA51F8"/>
    <w:rsid w:val="00FA5A35"/>
    <w:rsid w:val="00FB1994"/>
    <w:rsid w:val="00FB2FB6"/>
    <w:rsid w:val="00FB44B6"/>
    <w:rsid w:val="00FC30A2"/>
    <w:rsid w:val="00FC6B90"/>
    <w:rsid w:val="00FC76E7"/>
    <w:rsid w:val="00FD047E"/>
    <w:rsid w:val="00FD1B8D"/>
    <w:rsid w:val="00FD36A6"/>
    <w:rsid w:val="00FF0FA9"/>
    <w:rsid w:val="00FF2B90"/>
    <w:rsid w:val="00FF5B03"/>
    <w:rsid w:val="00FF6382"/>
  </w:rsids>
  <m:mathPr>
    <m:mathFont m:val="Cambria Math"/>
    <m:brkBin m:val="before"/>
    <m:brkBinSub m:val="--"/>
    <m:smallFrac m:val="0"/>
    <m:dispDef/>
    <m:lMargin m:val="0"/>
    <m:rMargin m:val="0"/>
    <m:defJc m:val="centerGroup"/>
    <m:wrapIndent m:val="1440"/>
    <m:intLim m:val="subSup"/>
    <m:naryLim m:val="undOvr"/>
  </m:mathPr>
  <w:themeFontLang w:val="da-DK" w:eastAsia="fo-F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37238"/>
  <w15:chartTrackingRefBased/>
  <w15:docId w15:val="{4C01FC5C-57B0-4C8B-A9F7-B97AB481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o-F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677"/>
    <w:pPr>
      <w:spacing w:before="120" w:after="240"/>
    </w:pPr>
    <w:rPr>
      <w:rFonts w:ascii="Trebuchet MS" w:hAnsi="Trebuchet MS"/>
      <w:sz w:val="20"/>
    </w:rPr>
  </w:style>
  <w:style w:type="paragraph" w:styleId="Overskrift1">
    <w:name w:val="heading 1"/>
    <w:basedOn w:val="Normal"/>
    <w:next w:val="Normal"/>
    <w:link w:val="Overskrift1Tegn"/>
    <w:autoRedefine/>
    <w:uiPriority w:val="9"/>
    <w:qFormat/>
    <w:rsid w:val="00CE35C5"/>
    <w:pPr>
      <w:keepNext/>
      <w:keepLines/>
      <w:pBdr>
        <w:bottom w:val="single" w:sz="4" w:space="1" w:color="1CADE4" w:themeColor="accent1"/>
      </w:pBdr>
      <w:spacing w:before="640" w:after="280" w:line="240" w:lineRule="auto"/>
      <w:outlineLvl w:val="0"/>
    </w:pPr>
    <w:rPr>
      <w:rFonts w:eastAsiaTheme="majorEastAsia" w:cstheme="majorBidi"/>
      <w:color w:val="1481AB" w:themeColor="accent1" w:themeShade="BF"/>
      <w:sz w:val="36"/>
      <w:szCs w:val="36"/>
    </w:rPr>
  </w:style>
  <w:style w:type="paragraph" w:styleId="Overskrift2">
    <w:name w:val="heading 2"/>
    <w:basedOn w:val="Normal"/>
    <w:next w:val="Normal"/>
    <w:link w:val="Overskrift2Tegn"/>
    <w:autoRedefine/>
    <w:uiPriority w:val="9"/>
    <w:unhideWhenUsed/>
    <w:qFormat/>
    <w:rsid w:val="008740D9"/>
    <w:pPr>
      <w:keepNext/>
      <w:keepLines/>
      <w:numPr>
        <w:numId w:val="4"/>
      </w:numPr>
      <w:spacing w:before="280" w:line="360" w:lineRule="auto"/>
      <w:outlineLvl w:val="1"/>
    </w:pPr>
    <w:rPr>
      <w:rFonts w:eastAsiaTheme="majorEastAsia" w:cstheme="majorBidi"/>
      <w:color w:val="62A39F" w:themeColor="accent6"/>
      <w:sz w:val="28"/>
      <w:szCs w:val="28"/>
    </w:rPr>
  </w:style>
  <w:style w:type="paragraph" w:styleId="Overskrift3">
    <w:name w:val="heading 3"/>
    <w:basedOn w:val="Normal"/>
    <w:next w:val="Normal"/>
    <w:link w:val="Overskrift3Tegn"/>
    <w:autoRedefine/>
    <w:uiPriority w:val="9"/>
    <w:unhideWhenUsed/>
    <w:qFormat/>
    <w:rsid w:val="00F95677"/>
    <w:pPr>
      <w:keepNext/>
      <w:keepLines/>
      <w:spacing w:before="200" w:line="240" w:lineRule="auto"/>
      <w:outlineLvl w:val="2"/>
    </w:pPr>
    <w:rPr>
      <w:rFonts w:eastAsiaTheme="majorEastAsia" w:cstheme="majorBidi"/>
      <w:color w:val="3E8853" w:themeColor="accent5"/>
      <w:sz w:val="26"/>
      <w:szCs w:val="26"/>
    </w:rPr>
  </w:style>
  <w:style w:type="paragraph" w:styleId="Overskrift4">
    <w:name w:val="heading 4"/>
    <w:basedOn w:val="Normal"/>
    <w:next w:val="Normal"/>
    <w:link w:val="Overskrift4Tegn"/>
    <w:uiPriority w:val="9"/>
    <w:semiHidden/>
    <w:unhideWhenUsed/>
    <w:qFormat/>
    <w:rsid w:val="00413E79"/>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rsid w:val="00413E79"/>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rsid w:val="00413E79"/>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413E79"/>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413E7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413E7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E35C5"/>
    <w:rPr>
      <w:rFonts w:ascii="Trebuchet MS" w:eastAsiaTheme="majorEastAsia" w:hAnsi="Trebuchet MS" w:cstheme="majorBidi"/>
      <w:color w:val="1481AB" w:themeColor="accent1" w:themeShade="BF"/>
      <w:sz w:val="36"/>
      <w:szCs w:val="36"/>
    </w:rPr>
  </w:style>
  <w:style w:type="paragraph" w:styleId="Overskrift">
    <w:name w:val="TOC Heading"/>
    <w:basedOn w:val="Overskrift1"/>
    <w:next w:val="Normal"/>
    <w:uiPriority w:val="39"/>
    <w:unhideWhenUsed/>
    <w:qFormat/>
    <w:rsid w:val="00413E79"/>
    <w:pPr>
      <w:outlineLvl w:val="9"/>
    </w:pPr>
  </w:style>
  <w:style w:type="character" w:customStyle="1" w:styleId="Overskrift2Tegn">
    <w:name w:val="Overskrift 2 Tegn"/>
    <w:basedOn w:val="Standardskrifttypeiafsnit"/>
    <w:link w:val="Overskrift2"/>
    <w:uiPriority w:val="9"/>
    <w:rsid w:val="008740D9"/>
    <w:rPr>
      <w:rFonts w:ascii="Trebuchet MS" w:eastAsiaTheme="majorEastAsia" w:hAnsi="Trebuchet MS" w:cstheme="majorBidi"/>
      <w:color w:val="62A39F" w:themeColor="accent6"/>
      <w:sz w:val="28"/>
      <w:szCs w:val="28"/>
    </w:rPr>
  </w:style>
  <w:style w:type="paragraph" w:styleId="Indholdsfortegnelse1">
    <w:name w:val="toc 1"/>
    <w:basedOn w:val="Normal"/>
    <w:next w:val="Normal"/>
    <w:autoRedefine/>
    <w:uiPriority w:val="39"/>
    <w:unhideWhenUsed/>
    <w:rsid w:val="009B0F4B"/>
    <w:pPr>
      <w:spacing w:after="100"/>
    </w:pPr>
  </w:style>
  <w:style w:type="paragraph" w:styleId="Indholdsfortegnelse2">
    <w:name w:val="toc 2"/>
    <w:basedOn w:val="Normal"/>
    <w:next w:val="Normal"/>
    <w:autoRedefine/>
    <w:uiPriority w:val="39"/>
    <w:unhideWhenUsed/>
    <w:rsid w:val="009B0F4B"/>
    <w:pPr>
      <w:spacing w:after="100"/>
      <w:ind w:left="220"/>
    </w:pPr>
  </w:style>
  <w:style w:type="character" w:styleId="Hyperlink">
    <w:name w:val="Hyperlink"/>
    <w:basedOn w:val="Standardskrifttypeiafsnit"/>
    <w:uiPriority w:val="99"/>
    <w:unhideWhenUsed/>
    <w:rsid w:val="009B0F4B"/>
    <w:rPr>
      <w:color w:val="6B9F25" w:themeColor="hyperlink"/>
      <w:u w:val="single"/>
    </w:rPr>
  </w:style>
  <w:style w:type="character" w:styleId="Kraftighenvisning">
    <w:name w:val="Intense Reference"/>
    <w:basedOn w:val="Standardskrifttypeiafsnit"/>
    <w:uiPriority w:val="32"/>
    <w:qFormat/>
    <w:rsid w:val="00413E79"/>
    <w:rPr>
      <w:b/>
      <w:bCs/>
      <w:smallCaps/>
      <w:u w:val="single"/>
    </w:rPr>
  </w:style>
  <w:style w:type="character" w:customStyle="1" w:styleId="Overskrift3Tegn">
    <w:name w:val="Overskrift 3 Tegn"/>
    <w:basedOn w:val="Standardskrifttypeiafsnit"/>
    <w:link w:val="Overskrift3"/>
    <w:uiPriority w:val="9"/>
    <w:rsid w:val="00F95677"/>
    <w:rPr>
      <w:rFonts w:ascii="Trebuchet MS" w:eastAsiaTheme="majorEastAsia" w:hAnsi="Trebuchet MS" w:cstheme="majorBidi"/>
      <w:color w:val="3E8853" w:themeColor="accent5"/>
      <w:sz w:val="26"/>
      <w:szCs w:val="26"/>
    </w:rPr>
  </w:style>
  <w:style w:type="character" w:customStyle="1" w:styleId="Overskrift4Tegn">
    <w:name w:val="Overskrift 4 Tegn"/>
    <w:basedOn w:val="Standardskrifttypeiafsnit"/>
    <w:link w:val="Overskrift4"/>
    <w:uiPriority w:val="9"/>
    <w:semiHidden/>
    <w:rsid w:val="00413E79"/>
    <w:rPr>
      <w:rFonts w:asciiTheme="majorHAnsi" w:eastAsiaTheme="majorEastAsia" w:hAnsiTheme="majorHAnsi" w:cstheme="majorBidi"/>
      <w:sz w:val="24"/>
      <w:szCs w:val="24"/>
    </w:rPr>
  </w:style>
  <w:style w:type="character" w:customStyle="1" w:styleId="Overskrift5Tegn">
    <w:name w:val="Overskrift 5 Tegn"/>
    <w:basedOn w:val="Standardskrifttypeiafsnit"/>
    <w:link w:val="Overskrift5"/>
    <w:uiPriority w:val="9"/>
    <w:semiHidden/>
    <w:rsid w:val="00413E79"/>
    <w:rPr>
      <w:rFonts w:asciiTheme="majorHAnsi" w:eastAsiaTheme="majorEastAsia" w:hAnsiTheme="majorHAnsi" w:cstheme="majorBidi"/>
      <w:i/>
      <w:iCs/>
      <w:sz w:val="22"/>
      <w:szCs w:val="22"/>
    </w:rPr>
  </w:style>
  <w:style w:type="character" w:customStyle="1" w:styleId="Overskrift6Tegn">
    <w:name w:val="Overskrift 6 Tegn"/>
    <w:basedOn w:val="Standardskrifttypeiafsnit"/>
    <w:link w:val="Overskrift6"/>
    <w:uiPriority w:val="9"/>
    <w:semiHidden/>
    <w:rsid w:val="00413E79"/>
    <w:rPr>
      <w:rFonts w:asciiTheme="majorHAnsi" w:eastAsiaTheme="majorEastAsia" w:hAnsiTheme="majorHAnsi" w:cstheme="majorBidi"/>
      <w:color w:val="595959" w:themeColor="text1" w:themeTint="A6"/>
    </w:rPr>
  </w:style>
  <w:style w:type="character" w:customStyle="1" w:styleId="Overskrift7Tegn">
    <w:name w:val="Overskrift 7 Tegn"/>
    <w:basedOn w:val="Standardskrifttypeiafsnit"/>
    <w:link w:val="Overskrift7"/>
    <w:uiPriority w:val="9"/>
    <w:semiHidden/>
    <w:rsid w:val="00413E79"/>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typeiafsnit"/>
    <w:link w:val="Overskrift8"/>
    <w:uiPriority w:val="9"/>
    <w:semiHidden/>
    <w:rsid w:val="00413E79"/>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typeiafsnit"/>
    <w:link w:val="Overskrift9"/>
    <w:uiPriority w:val="9"/>
    <w:semiHidden/>
    <w:rsid w:val="00413E79"/>
    <w:rPr>
      <w:rFonts w:asciiTheme="majorHAnsi" w:eastAsiaTheme="majorEastAsia" w:hAnsiTheme="majorHAnsi" w:cstheme="majorBidi"/>
      <w:i/>
      <w:iCs/>
      <w:smallCaps/>
      <w:color w:val="595959" w:themeColor="text1" w:themeTint="A6"/>
    </w:rPr>
  </w:style>
  <w:style w:type="paragraph" w:styleId="Billedtekst">
    <w:name w:val="caption"/>
    <w:basedOn w:val="Normal"/>
    <w:next w:val="Normal"/>
    <w:uiPriority w:val="35"/>
    <w:semiHidden/>
    <w:unhideWhenUsed/>
    <w:qFormat/>
    <w:rsid w:val="00413E79"/>
    <w:pPr>
      <w:spacing w:line="240" w:lineRule="auto"/>
    </w:pPr>
    <w:rPr>
      <w:b/>
      <w:bCs/>
      <w:color w:val="404040" w:themeColor="text1" w:themeTint="BF"/>
      <w:szCs w:val="20"/>
    </w:rPr>
  </w:style>
  <w:style w:type="paragraph" w:styleId="Titel">
    <w:name w:val="Title"/>
    <w:basedOn w:val="Normal"/>
    <w:next w:val="Normal"/>
    <w:link w:val="TitelTegn"/>
    <w:uiPriority w:val="10"/>
    <w:qFormat/>
    <w:rsid w:val="00413E79"/>
    <w:pPr>
      <w:spacing w:after="0" w:line="240" w:lineRule="auto"/>
      <w:contextualSpacing/>
    </w:pPr>
    <w:rPr>
      <w:rFonts w:asciiTheme="majorHAnsi" w:eastAsiaTheme="majorEastAsia" w:hAnsiTheme="majorHAnsi" w:cstheme="majorBidi"/>
      <w:color w:val="1481AB" w:themeColor="accent1" w:themeShade="BF"/>
      <w:spacing w:val="-7"/>
      <w:sz w:val="80"/>
      <w:szCs w:val="80"/>
    </w:rPr>
  </w:style>
  <w:style w:type="character" w:customStyle="1" w:styleId="TitelTegn">
    <w:name w:val="Titel Tegn"/>
    <w:basedOn w:val="Standardskrifttypeiafsnit"/>
    <w:link w:val="Titel"/>
    <w:uiPriority w:val="10"/>
    <w:rsid w:val="00413E79"/>
    <w:rPr>
      <w:rFonts w:asciiTheme="majorHAnsi" w:eastAsiaTheme="majorEastAsia" w:hAnsiTheme="majorHAnsi" w:cstheme="majorBidi"/>
      <w:color w:val="1481AB" w:themeColor="accent1" w:themeShade="BF"/>
      <w:spacing w:val="-7"/>
      <w:sz w:val="80"/>
      <w:szCs w:val="80"/>
    </w:rPr>
  </w:style>
  <w:style w:type="paragraph" w:styleId="Undertitel">
    <w:name w:val="Subtitle"/>
    <w:basedOn w:val="Normal"/>
    <w:next w:val="Normal"/>
    <w:link w:val="UndertitelTegn"/>
    <w:uiPriority w:val="11"/>
    <w:qFormat/>
    <w:rsid w:val="00413E79"/>
    <w:pPr>
      <w:numPr>
        <w:ilvl w:val="1"/>
      </w:numPr>
      <w:spacing w:line="240" w:lineRule="auto"/>
    </w:pPr>
    <w:rPr>
      <w:rFonts w:asciiTheme="majorHAnsi" w:eastAsiaTheme="majorEastAsia" w:hAnsiTheme="majorHAnsi" w:cstheme="majorBidi"/>
      <w:color w:val="404040" w:themeColor="text1" w:themeTint="BF"/>
      <w:sz w:val="30"/>
      <w:szCs w:val="30"/>
    </w:rPr>
  </w:style>
  <w:style w:type="character" w:customStyle="1" w:styleId="UndertitelTegn">
    <w:name w:val="Undertitel Tegn"/>
    <w:basedOn w:val="Standardskrifttypeiafsnit"/>
    <w:link w:val="Undertitel"/>
    <w:uiPriority w:val="11"/>
    <w:rsid w:val="00413E79"/>
    <w:rPr>
      <w:rFonts w:asciiTheme="majorHAnsi" w:eastAsiaTheme="majorEastAsia" w:hAnsiTheme="majorHAnsi" w:cstheme="majorBidi"/>
      <w:color w:val="404040" w:themeColor="text1" w:themeTint="BF"/>
      <w:sz w:val="30"/>
      <w:szCs w:val="30"/>
    </w:rPr>
  </w:style>
  <w:style w:type="character" w:styleId="Strk">
    <w:name w:val="Strong"/>
    <w:basedOn w:val="Standardskrifttypeiafsnit"/>
    <w:uiPriority w:val="22"/>
    <w:qFormat/>
    <w:rsid w:val="00413E79"/>
    <w:rPr>
      <w:b/>
      <w:bCs/>
    </w:rPr>
  </w:style>
  <w:style w:type="character" w:styleId="Fremhv">
    <w:name w:val="Emphasis"/>
    <w:basedOn w:val="Standardskrifttypeiafsnit"/>
    <w:uiPriority w:val="20"/>
    <w:qFormat/>
    <w:rsid w:val="00413E79"/>
    <w:rPr>
      <w:i/>
      <w:iCs/>
    </w:rPr>
  </w:style>
  <w:style w:type="paragraph" w:styleId="Ingenafstand">
    <w:name w:val="No Spacing"/>
    <w:uiPriority w:val="1"/>
    <w:qFormat/>
    <w:rsid w:val="00413E79"/>
    <w:pPr>
      <w:spacing w:after="0" w:line="240" w:lineRule="auto"/>
    </w:pPr>
  </w:style>
  <w:style w:type="paragraph" w:styleId="Citat">
    <w:name w:val="Quote"/>
    <w:basedOn w:val="Normal"/>
    <w:next w:val="Normal"/>
    <w:link w:val="CitatTegn"/>
    <w:uiPriority w:val="29"/>
    <w:qFormat/>
    <w:rsid w:val="00413E79"/>
    <w:pPr>
      <w:spacing w:before="240" w:line="252" w:lineRule="auto"/>
      <w:ind w:left="864" w:right="864"/>
      <w:jc w:val="center"/>
    </w:pPr>
    <w:rPr>
      <w:i/>
      <w:iCs/>
    </w:rPr>
  </w:style>
  <w:style w:type="character" w:customStyle="1" w:styleId="CitatTegn">
    <w:name w:val="Citat Tegn"/>
    <w:basedOn w:val="Standardskrifttypeiafsnit"/>
    <w:link w:val="Citat"/>
    <w:uiPriority w:val="29"/>
    <w:rsid w:val="00413E79"/>
    <w:rPr>
      <w:i/>
      <w:iCs/>
    </w:rPr>
  </w:style>
  <w:style w:type="paragraph" w:styleId="Strktcitat">
    <w:name w:val="Intense Quote"/>
    <w:basedOn w:val="Normal"/>
    <w:next w:val="Normal"/>
    <w:link w:val="StrktcitatTegn"/>
    <w:uiPriority w:val="30"/>
    <w:qFormat/>
    <w:rsid w:val="00413E79"/>
    <w:pPr>
      <w:spacing w:before="100" w:beforeAutospacing="1"/>
      <w:ind w:left="864" w:right="864"/>
      <w:jc w:val="center"/>
    </w:pPr>
    <w:rPr>
      <w:rFonts w:asciiTheme="majorHAnsi" w:eastAsiaTheme="majorEastAsia" w:hAnsiTheme="majorHAnsi" w:cstheme="majorBidi"/>
      <w:color w:val="1CADE4" w:themeColor="accent1"/>
      <w:sz w:val="28"/>
      <w:szCs w:val="28"/>
    </w:rPr>
  </w:style>
  <w:style w:type="character" w:customStyle="1" w:styleId="StrktcitatTegn">
    <w:name w:val="Stærkt citat Tegn"/>
    <w:basedOn w:val="Standardskrifttypeiafsnit"/>
    <w:link w:val="Strktcitat"/>
    <w:uiPriority w:val="30"/>
    <w:rsid w:val="00413E79"/>
    <w:rPr>
      <w:rFonts w:asciiTheme="majorHAnsi" w:eastAsiaTheme="majorEastAsia" w:hAnsiTheme="majorHAnsi" w:cstheme="majorBidi"/>
      <w:color w:val="1CADE4" w:themeColor="accent1"/>
      <w:sz w:val="28"/>
      <w:szCs w:val="28"/>
    </w:rPr>
  </w:style>
  <w:style w:type="character" w:styleId="Svagfremhvning">
    <w:name w:val="Subtle Emphasis"/>
    <w:basedOn w:val="Standardskrifttypeiafsnit"/>
    <w:uiPriority w:val="19"/>
    <w:qFormat/>
    <w:rsid w:val="00413E79"/>
    <w:rPr>
      <w:i/>
      <w:iCs/>
      <w:color w:val="595959" w:themeColor="text1" w:themeTint="A6"/>
    </w:rPr>
  </w:style>
  <w:style w:type="character" w:styleId="Kraftigfremhvning">
    <w:name w:val="Intense Emphasis"/>
    <w:basedOn w:val="Standardskrifttypeiafsnit"/>
    <w:uiPriority w:val="21"/>
    <w:qFormat/>
    <w:rsid w:val="00413E79"/>
    <w:rPr>
      <w:b/>
      <w:bCs/>
      <w:i/>
      <w:iCs/>
    </w:rPr>
  </w:style>
  <w:style w:type="character" w:styleId="Svaghenvisning">
    <w:name w:val="Subtle Reference"/>
    <w:basedOn w:val="Standardskrifttypeiafsnit"/>
    <w:uiPriority w:val="31"/>
    <w:qFormat/>
    <w:rsid w:val="00413E79"/>
    <w:rPr>
      <w:smallCaps/>
      <w:color w:val="404040" w:themeColor="text1" w:themeTint="BF"/>
    </w:rPr>
  </w:style>
  <w:style w:type="character" w:styleId="Bogenstitel">
    <w:name w:val="Book Title"/>
    <w:basedOn w:val="Standardskrifttypeiafsnit"/>
    <w:uiPriority w:val="33"/>
    <w:qFormat/>
    <w:rsid w:val="00413E79"/>
    <w:rPr>
      <w:b/>
      <w:bCs/>
      <w:smallCaps/>
    </w:rPr>
  </w:style>
  <w:style w:type="paragraph" w:customStyle="1" w:styleId="Typografi1">
    <w:name w:val="Typografi1"/>
    <w:basedOn w:val="Overskrift3"/>
    <w:link w:val="Typografi1Tegn"/>
    <w:rsid w:val="00BB1CAE"/>
    <w:rPr>
      <w:b/>
      <w:bCs/>
      <w:color w:val="62A39F" w:themeColor="accent6"/>
      <w:sz w:val="24"/>
      <w:szCs w:val="24"/>
    </w:rPr>
  </w:style>
  <w:style w:type="paragraph" w:customStyle="1" w:styleId="Typografi2">
    <w:name w:val="Typografi2"/>
    <w:basedOn w:val="Overskrift1"/>
    <w:link w:val="Typografi2Tegn"/>
    <w:rsid w:val="00504E72"/>
    <w:pPr>
      <w:spacing w:before="520" w:after="160"/>
    </w:pPr>
  </w:style>
  <w:style w:type="character" w:customStyle="1" w:styleId="Typografi1Tegn">
    <w:name w:val="Typografi1 Tegn"/>
    <w:basedOn w:val="Overskrift3Tegn"/>
    <w:link w:val="Typografi1"/>
    <w:rsid w:val="00BB1CAE"/>
    <w:rPr>
      <w:rFonts w:ascii="Trebuchet MS" w:eastAsiaTheme="majorEastAsia" w:hAnsi="Trebuchet MS" w:cstheme="majorBidi"/>
      <w:b/>
      <w:bCs/>
      <w:color w:val="62A39F" w:themeColor="accent6"/>
      <w:sz w:val="24"/>
      <w:szCs w:val="24"/>
    </w:rPr>
  </w:style>
  <w:style w:type="paragraph" w:styleId="Indholdsfortegnelse3">
    <w:name w:val="toc 3"/>
    <w:basedOn w:val="Normal"/>
    <w:next w:val="Normal"/>
    <w:autoRedefine/>
    <w:uiPriority w:val="39"/>
    <w:unhideWhenUsed/>
    <w:rsid w:val="00413E79"/>
    <w:pPr>
      <w:spacing w:after="100"/>
      <w:ind w:left="420"/>
    </w:pPr>
  </w:style>
  <w:style w:type="character" w:customStyle="1" w:styleId="Typografi2Tegn">
    <w:name w:val="Typografi2 Tegn"/>
    <w:basedOn w:val="Overskrift1Tegn"/>
    <w:link w:val="Typografi2"/>
    <w:rsid w:val="00504E72"/>
    <w:rPr>
      <w:rFonts w:ascii="Trebuchet MS" w:eastAsiaTheme="majorEastAsia" w:hAnsi="Trebuchet MS" w:cstheme="majorBidi"/>
      <w:color w:val="1481AB" w:themeColor="accent1" w:themeShade="BF"/>
      <w:sz w:val="36"/>
      <w:szCs w:val="36"/>
    </w:rPr>
  </w:style>
  <w:style w:type="paragraph" w:styleId="Listeafsnit">
    <w:name w:val="List Paragraph"/>
    <w:basedOn w:val="Normal"/>
    <w:uiPriority w:val="34"/>
    <w:qFormat/>
    <w:rsid w:val="00F95677"/>
    <w:pPr>
      <w:spacing w:before="0" w:after="160" w:line="259" w:lineRule="auto"/>
      <w:ind w:left="720"/>
      <w:contextualSpacing/>
    </w:pPr>
    <w:rPr>
      <w:rFonts w:asciiTheme="minorHAnsi" w:eastAsiaTheme="minorHAnsi" w:hAnsiTheme="minorHAnsi"/>
      <w:sz w:val="22"/>
      <w:szCs w:val="22"/>
    </w:rPr>
  </w:style>
  <w:style w:type="paragraph" w:styleId="Sidehoved">
    <w:name w:val="header"/>
    <w:basedOn w:val="Normal"/>
    <w:link w:val="SidehovedTegn"/>
    <w:uiPriority w:val="99"/>
    <w:unhideWhenUsed/>
    <w:rsid w:val="002D646C"/>
    <w:pPr>
      <w:tabs>
        <w:tab w:val="center" w:pos="4819"/>
        <w:tab w:val="right" w:pos="9638"/>
      </w:tabs>
      <w:spacing w:before="0" w:after="0" w:line="240" w:lineRule="auto"/>
    </w:pPr>
  </w:style>
  <w:style w:type="character" w:customStyle="1" w:styleId="SidehovedTegn">
    <w:name w:val="Sidehoved Tegn"/>
    <w:basedOn w:val="Standardskrifttypeiafsnit"/>
    <w:link w:val="Sidehoved"/>
    <w:uiPriority w:val="99"/>
    <w:rsid w:val="002D646C"/>
    <w:rPr>
      <w:rFonts w:ascii="Trebuchet MS" w:hAnsi="Trebuchet MS"/>
      <w:sz w:val="20"/>
    </w:rPr>
  </w:style>
  <w:style w:type="paragraph" w:styleId="Sidefod">
    <w:name w:val="footer"/>
    <w:basedOn w:val="Normal"/>
    <w:link w:val="SidefodTegn"/>
    <w:uiPriority w:val="99"/>
    <w:unhideWhenUsed/>
    <w:rsid w:val="002D646C"/>
    <w:pPr>
      <w:tabs>
        <w:tab w:val="center" w:pos="4819"/>
        <w:tab w:val="right" w:pos="9638"/>
      </w:tabs>
      <w:spacing w:before="0" w:after="0" w:line="240" w:lineRule="auto"/>
    </w:pPr>
  </w:style>
  <w:style w:type="character" w:customStyle="1" w:styleId="SidefodTegn">
    <w:name w:val="Sidefod Tegn"/>
    <w:basedOn w:val="Standardskrifttypeiafsnit"/>
    <w:link w:val="Sidefod"/>
    <w:uiPriority w:val="99"/>
    <w:rsid w:val="002D646C"/>
    <w:rPr>
      <w:rFonts w:ascii="Trebuchet MS" w:hAnsi="Trebuchet MS"/>
      <w:sz w:val="20"/>
    </w:rPr>
  </w:style>
  <w:style w:type="paragraph" w:styleId="Brdtekst">
    <w:name w:val="Body Text"/>
    <w:basedOn w:val="Normal"/>
    <w:link w:val="BrdtekstTegn"/>
    <w:rsid w:val="00E32F55"/>
    <w:pPr>
      <w:spacing w:before="0" w:after="120" w:line="240" w:lineRule="atLeast"/>
      <w:ind w:left="1077"/>
      <w:jc w:val="both"/>
    </w:pPr>
    <w:rPr>
      <w:rFonts w:ascii="Arial" w:eastAsia="Times New Roman" w:hAnsi="Arial" w:cs="Times New Roman"/>
      <w:spacing w:val="-5"/>
      <w:sz w:val="22"/>
      <w:szCs w:val="20"/>
      <w:lang w:val="da-DK" w:eastAsia="da-DK"/>
    </w:rPr>
  </w:style>
  <w:style w:type="character" w:customStyle="1" w:styleId="BrdtekstTegn">
    <w:name w:val="Brødtekst Tegn"/>
    <w:basedOn w:val="Standardskrifttypeiafsnit"/>
    <w:link w:val="Brdtekst"/>
    <w:rsid w:val="00E32F55"/>
    <w:rPr>
      <w:rFonts w:ascii="Arial" w:eastAsia="Times New Roman" w:hAnsi="Arial" w:cs="Times New Roman"/>
      <w:spacing w:val="-5"/>
      <w:sz w:val="22"/>
      <w:szCs w:val="20"/>
      <w:lang w:val="da-DK" w:eastAsia="da-DK"/>
    </w:rPr>
  </w:style>
  <w:style w:type="paragraph" w:customStyle="1" w:styleId="Opstillingmedtalellerbogstaver">
    <w:name w:val="Opstilling med tal eller bogstaver"/>
    <w:basedOn w:val="Normal"/>
    <w:uiPriority w:val="4"/>
    <w:unhideWhenUsed/>
    <w:qFormat/>
    <w:rsid w:val="00A36A00"/>
    <w:pPr>
      <w:numPr>
        <w:numId w:val="5"/>
      </w:numPr>
      <w:spacing w:before="0" w:after="120"/>
    </w:pPr>
    <w:rPr>
      <w:rFonts w:ascii="Segoe UI" w:hAnsi="Segoe UI"/>
      <w:color w:val="0D0D0D" w:themeColor="text1" w:themeTint="F2"/>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73718">
      <w:bodyDiv w:val="1"/>
      <w:marLeft w:val="0"/>
      <w:marRight w:val="0"/>
      <w:marTop w:val="0"/>
      <w:marBottom w:val="0"/>
      <w:divBdr>
        <w:top w:val="none" w:sz="0" w:space="0" w:color="auto"/>
        <w:left w:val="none" w:sz="0" w:space="0" w:color="auto"/>
        <w:bottom w:val="none" w:sz="0" w:space="0" w:color="auto"/>
        <w:right w:val="none" w:sz="0" w:space="0" w:color="auto"/>
      </w:divBdr>
      <w:divsChild>
        <w:div w:id="1905991146">
          <w:marLeft w:val="0"/>
          <w:marRight w:val="0"/>
          <w:marTop w:val="0"/>
          <w:marBottom w:val="0"/>
          <w:divBdr>
            <w:top w:val="none" w:sz="0" w:space="0" w:color="auto"/>
            <w:left w:val="none" w:sz="0" w:space="0" w:color="auto"/>
            <w:bottom w:val="none" w:sz="0" w:space="0" w:color="auto"/>
            <w:right w:val="none" w:sz="0" w:space="0" w:color="auto"/>
          </w:divBdr>
        </w:div>
        <w:div w:id="944726043">
          <w:marLeft w:val="0"/>
          <w:marRight w:val="0"/>
          <w:marTop w:val="0"/>
          <w:marBottom w:val="0"/>
          <w:divBdr>
            <w:top w:val="none" w:sz="0" w:space="0" w:color="auto"/>
            <w:left w:val="none" w:sz="0" w:space="0" w:color="auto"/>
            <w:bottom w:val="none" w:sz="0" w:space="0" w:color="auto"/>
            <w:right w:val="none" w:sz="0" w:space="0" w:color="auto"/>
          </w:divBdr>
        </w:div>
        <w:div w:id="487669331">
          <w:marLeft w:val="0"/>
          <w:marRight w:val="0"/>
          <w:marTop w:val="0"/>
          <w:marBottom w:val="0"/>
          <w:divBdr>
            <w:top w:val="none" w:sz="0" w:space="0" w:color="auto"/>
            <w:left w:val="none" w:sz="0" w:space="0" w:color="auto"/>
            <w:bottom w:val="none" w:sz="0" w:space="0" w:color="auto"/>
            <w:right w:val="none" w:sz="0" w:space="0" w:color="auto"/>
          </w:divBdr>
        </w:div>
        <w:div w:id="575095587">
          <w:marLeft w:val="0"/>
          <w:marRight w:val="0"/>
          <w:marTop w:val="0"/>
          <w:marBottom w:val="0"/>
          <w:divBdr>
            <w:top w:val="none" w:sz="0" w:space="0" w:color="auto"/>
            <w:left w:val="none" w:sz="0" w:space="0" w:color="auto"/>
            <w:bottom w:val="none" w:sz="0" w:space="0" w:color="auto"/>
            <w:right w:val="none" w:sz="0" w:space="0" w:color="auto"/>
          </w:divBdr>
        </w:div>
        <w:div w:id="743837892">
          <w:marLeft w:val="0"/>
          <w:marRight w:val="0"/>
          <w:marTop w:val="0"/>
          <w:marBottom w:val="0"/>
          <w:divBdr>
            <w:top w:val="none" w:sz="0" w:space="0" w:color="auto"/>
            <w:left w:val="none" w:sz="0" w:space="0" w:color="auto"/>
            <w:bottom w:val="none" w:sz="0" w:space="0" w:color="auto"/>
            <w:right w:val="none" w:sz="0" w:space="0" w:color="auto"/>
          </w:divBdr>
        </w:div>
        <w:div w:id="1329678717">
          <w:marLeft w:val="0"/>
          <w:marRight w:val="0"/>
          <w:marTop w:val="0"/>
          <w:marBottom w:val="0"/>
          <w:divBdr>
            <w:top w:val="none" w:sz="0" w:space="0" w:color="auto"/>
            <w:left w:val="none" w:sz="0" w:space="0" w:color="auto"/>
            <w:bottom w:val="none" w:sz="0" w:space="0" w:color="auto"/>
            <w:right w:val="none" w:sz="0" w:space="0" w:color="auto"/>
          </w:divBdr>
        </w:div>
        <w:div w:id="1893073196">
          <w:marLeft w:val="0"/>
          <w:marRight w:val="0"/>
          <w:marTop w:val="0"/>
          <w:marBottom w:val="0"/>
          <w:divBdr>
            <w:top w:val="none" w:sz="0" w:space="0" w:color="auto"/>
            <w:left w:val="none" w:sz="0" w:space="0" w:color="auto"/>
            <w:bottom w:val="none" w:sz="0" w:space="0" w:color="auto"/>
            <w:right w:val="none" w:sz="0" w:space="0" w:color="auto"/>
          </w:divBdr>
        </w:div>
        <w:div w:id="1824274521">
          <w:marLeft w:val="0"/>
          <w:marRight w:val="0"/>
          <w:marTop w:val="0"/>
          <w:marBottom w:val="0"/>
          <w:divBdr>
            <w:top w:val="none" w:sz="0" w:space="0" w:color="auto"/>
            <w:left w:val="none" w:sz="0" w:space="0" w:color="auto"/>
            <w:bottom w:val="none" w:sz="0" w:space="0" w:color="auto"/>
            <w:right w:val="none" w:sz="0" w:space="0" w:color="auto"/>
          </w:divBdr>
        </w:div>
        <w:div w:id="940263763">
          <w:marLeft w:val="0"/>
          <w:marRight w:val="0"/>
          <w:marTop w:val="0"/>
          <w:marBottom w:val="0"/>
          <w:divBdr>
            <w:top w:val="none" w:sz="0" w:space="0" w:color="auto"/>
            <w:left w:val="none" w:sz="0" w:space="0" w:color="auto"/>
            <w:bottom w:val="none" w:sz="0" w:space="0" w:color="auto"/>
            <w:right w:val="none" w:sz="0" w:space="0" w:color="auto"/>
          </w:divBdr>
        </w:div>
        <w:div w:id="358120584">
          <w:marLeft w:val="0"/>
          <w:marRight w:val="0"/>
          <w:marTop w:val="0"/>
          <w:marBottom w:val="0"/>
          <w:divBdr>
            <w:top w:val="none" w:sz="0" w:space="0" w:color="auto"/>
            <w:left w:val="none" w:sz="0" w:space="0" w:color="auto"/>
            <w:bottom w:val="none" w:sz="0" w:space="0" w:color="auto"/>
            <w:right w:val="none" w:sz="0" w:space="0" w:color="auto"/>
          </w:divBdr>
        </w:div>
        <w:div w:id="277107544">
          <w:marLeft w:val="0"/>
          <w:marRight w:val="0"/>
          <w:marTop w:val="0"/>
          <w:marBottom w:val="0"/>
          <w:divBdr>
            <w:top w:val="none" w:sz="0" w:space="0" w:color="auto"/>
            <w:left w:val="none" w:sz="0" w:space="0" w:color="auto"/>
            <w:bottom w:val="none" w:sz="0" w:space="0" w:color="auto"/>
            <w:right w:val="none" w:sz="0" w:space="0" w:color="auto"/>
          </w:divBdr>
        </w:div>
        <w:div w:id="1867713781">
          <w:marLeft w:val="0"/>
          <w:marRight w:val="0"/>
          <w:marTop w:val="0"/>
          <w:marBottom w:val="0"/>
          <w:divBdr>
            <w:top w:val="none" w:sz="0" w:space="0" w:color="auto"/>
            <w:left w:val="none" w:sz="0" w:space="0" w:color="auto"/>
            <w:bottom w:val="none" w:sz="0" w:space="0" w:color="auto"/>
            <w:right w:val="none" w:sz="0" w:space="0" w:color="auto"/>
          </w:divBdr>
        </w:div>
        <w:div w:id="818422398">
          <w:marLeft w:val="0"/>
          <w:marRight w:val="0"/>
          <w:marTop w:val="0"/>
          <w:marBottom w:val="0"/>
          <w:divBdr>
            <w:top w:val="none" w:sz="0" w:space="0" w:color="auto"/>
            <w:left w:val="none" w:sz="0" w:space="0" w:color="auto"/>
            <w:bottom w:val="none" w:sz="0" w:space="0" w:color="auto"/>
            <w:right w:val="none" w:sz="0" w:space="0" w:color="auto"/>
          </w:divBdr>
        </w:div>
        <w:div w:id="1284849689">
          <w:marLeft w:val="0"/>
          <w:marRight w:val="0"/>
          <w:marTop w:val="0"/>
          <w:marBottom w:val="0"/>
          <w:divBdr>
            <w:top w:val="none" w:sz="0" w:space="0" w:color="auto"/>
            <w:left w:val="none" w:sz="0" w:space="0" w:color="auto"/>
            <w:bottom w:val="none" w:sz="0" w:space="0" w:color="auto"/>
            <w:right w:val="none" w:sz="0" w:space="0" w:color="auto"/>
          </w:divBdr>
        </w:div>
        <w:div w:id="304432424">
          <w:marLeft w:val="0"/>
          <w:marRight w:val="0"/>
          <w:marTop w:val="0"/>
          <w:marBottom w:val="0"/>
          <w:divBdr>
            <w:top w:val="none" w:sz="0" w:space="0" w:color="auto"/>
            <w:left w:val="none" w:sz="0" w:space="0" w:color="auto"/>
            <w:bottom w:val="none" w:sz="0" w:space="0" w:color="auto"/>
            <w:right w:val="none" w:sz="0" w:space="0" w:color="auto"/>
          </w:divBdr>
        </w:div>
        <w:div w:id="774599928">
          <w:marLeft w:val="0"/>
          <w:marRight w:val="0"/>
          <w:marTop w:val="0"/>
          <w:marBottom w:val="0"/>
          <w:divBdr>
            <w:top w:val="none" w:sz="0" w:space="0" w:color="auto"/>
            <w:left w:val="none" w:sz="0" w:space="0" w:color="auto"/>
            <w:bottom w:val="none" w:sz="0" w:space="0" w:color="auto"/>
            <w:right w:val="none" w:sz="0" w:space="0" w:color="auto"/>
          </w:divBdr>
        </w:div>
        <w:div w:id="2012559715">
          <w:marLeft w:val="0"/>
          <w:marRight w:val="0"/>
          <w:marTop w:val="0"/>
          <w:marBottom w:val="0"/>
          <w:divBdr>
            <w:top w:val="none" w:sz="0" w:space="0" w:color="auto"/>
            <w:left w:val="none" w:sz="0" w:space="0" w:color="auto"/>
            <w:bottom w:val="none" w:sz="0" w:space="0" w:color="auto"/>
            <w:right w:val="none" w:sz="0" w:space="0" w:color="auto"/>
          </w:divBdr>
        </w:div>
        <w:div w:id="569779302">
          <w:marLeft w:val="0"/>
          <w:marRight w:val="0"/>
          <w:marTop w:val="0"/>
          <w:marBottom w:val="0"/>
          <w:divBdr>
            <w:top w:val="none" w:sz="0" w:space="0" w:color="auto"/>
            <w:left w:val="none" w:sz="0" w:space="0" w:color="auto"/>
            <w:bottom w:val="none" w:sz="0" w:space="0" w:color="auto"/>
            <w:right w:val="none" w:sz="0" w:space="0" w:color="auto"/>
          </w:divBdr>
        </w:div>
        <w:div w:id="1585335503">
          <w:marLeft w:val="0"/>
          <w:marRight w:val="0"/>
          <w:marTop w:val="0"/>
          <w:marBottom w:val="0"/>
          <w:divBdr>
            <w:top w:val="none" w:sz="0" w:space="0" w:color="auto"/>
            <w:left w:val="none" w:sz="0" w:space="0" w:color="auto"/>
            <w:bottom w:val="none" w:sz="0" w:space="0" w:color="auto"/>
            <w:right w:val="none" w:sz="0" w:space="0" w:color="auto"/>
          </w:divBdr>
        </w:div>
        <w:div w:id="1059209472">
          <w:marLeft w:val="0"/>
          <w:marRight w:val="0"/>
          <w:marTop w:val="0"/>
          <w:marBottom w:val="0"/>
          <w:divBdr>
            <w:top w:val="none" w:sz="0" w:space="0" w:color="auto"/>
            <w:left w:val="none" w:sz="0" w:space="0" w:color="auto"/>
            <w:bottom w:val="none" w:sz="0" w:space="0" w:color="auto"/>
            <w:right w:val="none" w:sz="0" w:space="0" w:color="auto"/>
          </w:divBdr>
        </w:div>
        <w:div w:id="722751500">
          <w:marLeft w:val="0"/>
          <w:marRight w:val="0"/>
          <w:marTop w:val="0"/>
          <w:marBottom w:val="0"/>
          <w:divBdr>
            <w:top w:val="none" w:sz="0" w:space="0" w:color="auto"/>
            <w:left w:val="none" w:sz="0" w:space="0" w:color="auto"/>
            <w:bottom w:val="none" w:sz="0" w:space="0" w:color="auto"/>
            <w:right w:val="none" w:sz="0" w:space="0" w:color="auto"/>
          </w:divBdr>
        </w:div>
        <w:div w:id="2080908611">
          <w:marLeft w:val="0"/>
          <w:marRight w:val="0"/>
          <w:marTop w:val="0"/>
          <w:marBottom w:val="0"/>
          <w:divBdr>
            <w:top w:val="none" w:sz="0" w:space="0" w:color="auto"/>
            <w:left w:val="none" w:sz="0" w:space="0" w:color="auto"/>
            <w:bottom w:val="none" w:sz="0" w:space="0" w:color="auto"/>
            <w:right w:val="none" w:sz="0" w:space="0" w:color="auto"/>
          </w:divBdr>
        </w:div>
        <w:div w:id="132676030">
          <w:marLeft w:val="0"/>
          <w:marRight w:val="0"/>
          <w:marTop w:val="0"/>
          <w:marBottom w:val="0"/>
          <w:divBdr>
            <w:top w:val="none" w:sz="0" w:space="0" w:color="auto"/>
            <w:left w:val="none" w:sz="0" w:space="0" w:color="auto"/>
            <w:bottom w:val="none" w:sz="0" w:space="0" w:color="auto"/>
            <w:right w:val="none" w:sz="0" w:space="0" w:color="auto"/>
          </w:divBdr>
        </w:div>
        <w:div w:id="737940791">
          <w:marLeft w:val="0"/>
          <w:marRight w:val="0"/>
          <w:marTop w:val="0"/>
          <w:marBottom w:val="0"/>
          <w:divBdr>
            <w:top w:val="none" w:sz="0" w:space="0" w:color="auto"/>
            <w:left w:val="none" w:sz="0" w:space="0" w:color="auto"/>
            <w:bottom w:val="none" w:sz="0" w:space="0" w:color="auto"/>
            <w:right w:val="none" w:sz="0" w:space="0" w:color="auto"/>
          </w:divBdr>
        </w:div>
        <w:div w:id="2099056799">
          <w:marLeft w:val="0"/>
          <w:marRight w:val="0"/>
          <w:marTop w:val="0"/>
          <w:marBottom w:val="0"/>
          <w:divBdr>
            <w:top w:val="none" w:sz="0" w:space="0" w:color="auto"/>
            <w:left w:val="none" w:sz="0" w:space="0" w:color="auto"/>
            <w:bottom w:val="none" w:sz="0" w:space="0" w:color="auto"/>
            <w:right w:val="none" w:sz="0" w:space="0" w:color="auto"/>
          </w:divBdr>
        </w:div>
        <w:div w:id="626815792">
          <w:marLeft w:val="0"/>
          <w:marRight w:val="0"/>
          <w:marTop w:val="0"/>
          <w:marBottom w:val="0"/>
          <w:divBdr>
            <w:top w:val="none" w:sz="0" w:space="0" w:color="auto"/>
            <w:left w:val="none" w:sz="0" w:space="0" w:color="auto"/>
            <w:bottom w:val="none" w:sz="0" w:space="0" w:color="auto"/>
            <w:right w:val="none" w:sz="0" w:space="0" w:color="auto"/>
          </w:divBdr>
        </w:div>
        <w:div w:id="559556273">
          <w:marLeft w:val="0"/>
          <w:marRight w:val="0"/>
          <w:marTop w:val="0"/>
          <w:marBottom w:val="0"/>
          <w:divBdr>
            <w:top w:val="none" w:sz="0" w:space="0" w:color="auto"/>
            <w:left w:val="none" w:sz="0" w:space="0" w:color="auto"/>
            <w:bottom w:val="none" w:sz="0" w:space="0" w:color="auto"/>
            <w:right w:val="none" w:sz="0" w:space="0" w:color="auto"/>
          </w:divBdr>
        </w:div>
        <w:div w:id="1545363408">
          <w:marLeft w:val="0"/>
          <w:marRight w:val="0"/>
          <w:marTop w:val="0"/>
          <w:marBottom w:val="0"/>
          <w:divBdr>
            <w:top w:val="none" w:sz="0" w:space="0" w:color="auto"/>
            <w:left w:val="none" w:sz="0" w:space="0" w:color="auto"/>
            <w:bottom w:val="none" w:sz="0" w:space="0" w:color="auto"/>
            <w:right w:val="none" w:sz="0" w:space="0" w:color="auto"/>
          </w:divBdr>
        </w:div>
        <w:div w:id="1559705164">
          <w:marLeft w:val="0"/>
          <w:marRight w:val="0"/>
          <w:marTop w:val="0"/>
          <w:marBottom w:val="0"/>
          <w:divBdr>
            <w:top w:val="none" w:sz="0" w:space="0" w:color="auto"/>
            <w:left w:val="none" w:sz="0" w:space="0" w:color="auto"/>
            <w:bottom w:val="none" w:sz="0" w:space="0" w:color="auto"/>
            <w:right w:val="none" w:sz="0" w:space="0" w:color="auto"/>
          </w:divBdr>
        </w:div>
        <w:div w:id="609049791">
          <w:marLeft w:val="0"/>
          <w:marRight w:val="0"/>
          <w:marTop w:val="0"/>
          <w:marBottom w:val="0"/>
          <w:divBdr>
            <w:top w:val="none" w:sz="0" w:space="0" w:color="auto"/>
            <w:left w:val="none" w:sz="0" w:space="0" w:color="auto"/>
            <w:bottom w:val="none" w:sz="0" w:space="0" w:color="auto"/>
            <w:right w:val="none" w:sz="0" w:space="0" w:color="auto"/>
          </w:divBdr>
        </w:div>
        <w:div w:id="537934505">
          <w:marLeft w:val="0"/>
          <w:marRight w:val="0"/>
          <w:marTop w:val="0"/>
          <w:marBottom w:val="0"/>
          <w:divBdr>
            <w:top w:val="none" w:sz="0" w:space="0" w:color="auto"/>
            <w:left w:val="none" w:sz="0" w:space="0" w:color="auto"/>
            <w:bottom w:val="none" w:sz="0" w:space="0" w:color="auto"/>
            <w:right w:val="none" w:sz="0" w:space="0" w:color="auto"/>
          </w:divBdr>
        </w:div>
        <w:div w:id="2091610066">
          <w:marLeft w:val="0"/>
          <w:marRight w:val="0"/>
          <w:marTop w:val="0"/>
          <w:marBottom w:val="0"/>
          <w:divBdr>
            <w:top w:val="none" w:sz="0" w:space="0" w:color="auto"/>
            <w:left w:val="none" w:sz="0" w:space="0" w:color="auto"/>
            <w:bottom w:val="none" w:sz="0" w:space="0" w:color="auto"/>
            <w:right w:val="none" w:sz="0" w:space="0" w:color="auto"/>
          </w:divBdr>
        </w:div>
        <w:div w:id="1843424857">
          <w:marLeft w:val="0"/>
          <w:marRight w:val="0"/>
          <w:marTop w:val="0"/>
          <w:marBottom w:val="0"/>
          <w:divBdr>
            <w:top w:val="none" w:sz="0" w:space="0" w:color="auto"/>
            <w:left w:val="none" w:sz="0" w:space="0" w:color="auto"/>
            <w:bottom w:val="none" w:sz="0" w:space="0" w:color="auto"/>
            <w:right w:val="none" w:sz="0" w:space="0" w:color="auto"/>
          </w:divBdr>
        </w:div>
        <w:div w:id="1944915289">
          <w:marLeft w:val="0"/>
          <w:marRight w:val="0"/>
          <w:marTop w:val="0"/>
          <w:marBottom w:val="0"/>
          <w:divBdr>
            <w:top w:val="none" w:sz="0" w:space="0" w:color="auto"/>
            <w:left w:val="none" w:sz="0" w:space="0" w:color="auto"/>
            <w:bottom w:val="none" w:sz="0" w:space="0" w:color="auto"/>
            <w:right w:val="none" w:sz="0" w:space="0" w:color="auto"/>
          </w:divBdr>
        </w:div>
        <w:div w:id="504243669">
          <w:marLeft w:val="0"/>
          <w:marRight w:val="0"/>
          <w:marTop w:val="0"/>
          <w:marBottom w:val="0"/>
          <w:divBdr>
            <w:top w:val="none" w:sz="0" w:space="0" w:color="auto"/>
            <w:left w:val="none" w:sz="0" w:space="0" w:color="auto"/>
            <w:bottom w:val="none" w:sz="0" w:space="0" w:color="auto"/>
            <w:right w:val="none" w:sz="0" w:space="0" w:color="auto"/>
          </w:divBdr>
        </w:div>
        <w:div w:id="1571185102">
          <w:marLeft w:val="0"/>
          <w:marRight w:val="0"/>
          <w:marTop w:val="0"/>
          <w:marBottom w:val="0"/>
          <w:divBdr>
            <w:top w:val="none" w:sz="0" w:space="0" w:color="auto"/>
            <w:left w:val="none" w:sz="0" w:space="0" w:color="auto"/>
            <w:bottom w:val="none" w:sz="0" w:space="0" w:color="auto"/>
            <w:right w:val="none" w:sz="0" w:space="0" w:color="auto"/>
          </w:divBdr>
        </w:div>
        <w:div w:id="1311472654">
          <w:marLeft w:val="0"/>
          <w:marRight w:val="0"/>
          <w:marTop w:val="0"/>
          <w:marBottom w:val="0"/>
          <w:divBdr>
            <w:top w:val="none" w:sz="0" w:space="0" w:color="auto"/>
            <w:left w:val="none" w:sz="0" w:space="0" w:color="auto"/>
            <w:bottom w:val="none" w:sz="0" w:space="0" w:color="auto"/>
            <w:right w:val="none" w:sz="0" w:space="0" w:color="auto"/>
          </w:divBdr>
        </w:div>
        <w:div w:id="1100953615">
          <w:marLeft w:val="0"/>
          <w:marRight w:val="0"/>
          <w:marTop w:val="0"/>
          <w:marBottom w:val="0"/>
          <w:divBdr>
            <w:top w:val="none" w:sz="0" w:space="0" w:color="auto"/>
            <w:left w:val="none" w:sz="0" w:space="0" w:color="auto"/>
            <w:bottom w:val="none" w:sz="0" w:space="0" w:color="auto"/>
            <w:right w:val="none" w:sz="0" w:space="0" w:color="auto"/>
          </w:divBdr>
        </w:div>
        <w:div w:id="843517983">
          <w:marLeft w:val="0"/>
          <w:marRight w:val="0"/>
          <w:marTop w:val="0"/>
          <w:marBottom w:val="0"/>
          <w:divBdr>
            <w:top w:val="none" w:sz="0" w:space="0" w:color="auto"/>
            <w:left w:val="none" w:sz="0" w:space="0" w:color="auto"/>
            <w:bottom w:val="none" w:sz="0" w:space="0" w:color="auto"/>
            <w:right w:val="none" w:sz="0" w:space="0" w:color="auto"/>
          </w:divBdr>
        </w:div>
        <w:div w:id="17826049">
          <w:marLeft w:val="0"/>
          <w:marRight w:val="0"/>
          <w:marTop w:val="0"/>
          <w:marBottom w:val="0"/>
          <w:divBdr>
            <w:top w:val="none" w:sz="0" w:space="0" w:color="auto"/>
            <w:left w:val="none" w:sz="0" w:space="0" w:color="auto"/>
            <w:bottom w:val="none" w:sz="0" w:space="0" w:color="auto"/>
            <w:right w:val="none" w:sz="0" w:space="0" w:color="auto"/>
          </w:divBdr>
        </w:div>
        <w:div w:id="151531656">
          <w:marLeft w:val="0"/>
          <w:marRight w:val="0"/>
          <w:marTop w:val="0"/>
          <w:marBottom w:val="0"/>
          <w:divBdr>
            <w:top w:val="none" w:sz="0" w:space="0" w:color="auto"/>
            <w:left w:val="none" w:sz="0" w:space="0" w:color="auto"/>
            <w:bottom w:val="none" w:sz="0" w:space="0" w:color="auto"/>
            <w:right w:val="none" w:sz="0" w:space="0" w:color="auto"/>
          </w:divBdr>
        </w:div>
        <w:div w:id="2012952711">
          <w:marLeft w:val="0"/>
          <w:marRight w:val="0"/>
          <w:marTop w:val="0"/>
          <w:marBottom w:val="0"/>
          <w:divBdr>
            <w:top w:val="none" w:sz="0" w:space="0" w:color="auto"/>
            <w:left w:val="none" w:sz="0" w:space="0" w:color="auto"/>
            <w:bottom w:val="none" w:sz="0" w:space="0" w:color="auto"/>
            <w:right w:val="none" w:sz="0" w:space="0" w:color="auto"/>
          </w:divBdr>
        </w:div>
        <w:div w:id="921916562">
          <w:marLeft w:val="0"/>
          <w:marRight w:val="0"/>
          <w:marTop w:val="0"/>
          <w:marBottom w:val="0"/>
          <w:divBdr>
            <w:top w:val="none" w:sz="0" w:space="0" w:color="auto"/>
            <w:left w:val="none" w:sz="0" w:space="0" w:color="auto"/>
            <w:bottom w:val="none" w:sz="0" w:space="0" w:color="auto"/>
            <w:right w:val="none" w:sz="0" w:space="0" w:color="auto"/>
          </w:divBdr>
        </w:div>
        <w:div w:id="365757054">
          <w:marLeft w:val="0"/>
          <w:marRight w:val="0"/>
          <w:marTop w:val="0"/>
          <w:marBottom w:val="0"/>
          <w:divBdr>
            <w:top w:val="none" w:sz="0" w:space="0" w:color="auto"/>
            <w:left w:val="none" w:sz="0" w:space="0" w:color="auto"/>
            <w:bottom w:val="none" w:sz="0" w:space="0" w:color="auto"/>
            <w:right w:val="none" w:sz="0" w:space="0" w:color="auto"/>
          </w:divBdr>
        </w:div>
        <w:div w:id="696152642">
          <w:marLeft w:val="0"/>
          <w:marRight w:val="0"/>
          <w:marTop w:val="0"/>
          <w:marBottom w:val="0"/>
          <w:divBdr>
            <w:top w:val="none" w:sz="0" w:space="0" w:color="auto"/>
            <w:left w:val="none" w:sz="0" w:space="0" w:color="auto"/>
            <w:bottom w:val="none" w:sz="0" w:space="0" w:color="auto"/>
            <w:right w:val="none" w:sz="0" w:space="0" w:color="auto"/>
          </w:divBdr>
        </w:div>
        <w:div w:id="1887833816">
          <w:marLeft w:val="0"/>
          <w:marRight w:val="0"/>
          <w:marTop w:val="0"/>
          <w:marBottom w:val="0"/>
          <w:divBdr>
            <w:top w:val="none" w:sz="0" w:space="0" w:color="auto"/>
            <w:left w:val="none" w:sz="0" w:space="0" w:color="auto"/>
            <w:bottom w:val="none" w:sz="0" w:space="0" w:color="auto"/>
            <w:right w:val="none" w:sz="0" w:space="0" w:color="auto"/>
          </w:divBdr>
        </w:div>
        <w:div w:id="1882135275">
          <w:marLeft w:val="0"/>
          <w:marRight w:val="0"/>
          <w:marTop w:val="0"/>
          <w:marBottom w:val="0"/>
          <w:divBdr>
            <w:top w:val="none" w:sz="0" w:space="0" w:color="auto"/>
            <w:left w:val="none" w:sz="0" w:space="0" w:color="auto"/>
            <w:bottom w:val="none" w:sz="0" w:space="0" w:color="auto"/>
            <w:right w:val="none" w:sz="0" w:space="0" w:color="auto"/>
          </w:divBdr>
        </w:div>
        <w:div w:id="1117143573">
          <w:marLeft w:val="0"/>
          <w:marRight w:val="0"/>
          <w:marTop w:val="0"/>
          <w:marBottom w:val="0"/>
          <w:divBdr>
            <w:top w:val="none" w:sz="0" w:space="0" w:color="auto"/>
            <w:left w:val="none" w:sz="0" w:space="0" w:color="auto"/>
            <w:bottom w:val="none" w:sz="0" w:space="0" w:color="auto"/>
            <w:right w:val="none" w:sz="0" w:space="0" w:color="auto"/>
          </w:divBdr>
        </w:div>
        <w:div w:id="699284610">
          <w:marLeft w:val="0"/>
          <w:marRight w:val="0"/>
          <w:marTop w:val="0"/>
          <w:marBottom w:val="0"/>
          <w:divBdr>
            <w:top w:val="none" w:sz="0" w:space="0" w:color="auto"/>
            <w:left w:val="none" w:sz="0" w:space="0" w:color="auto"/>
            <w:bottom w:val="none" w:sz="0" w:space="0" w:color="auto"/>
            <w:right w:val="none" w:sz="0" w:space="0" w:color="auto"/>
          </w:divBdr>
        </w:div>
        <w:div w:id="1673754236">
          <w:marLeft w:val="0"/>
          <w:marRight w:val="0"/>
          <w:marTop w:val="0"/>
          <w:marBottom w:val="0"/>
          <w:divBdr>
            <w:top w:val="none" w:sz="0" w:space="0" w:color="auto"/>
            <w:left w:val="none" w:sz="0" w:space="0" w:color="auto"/>
            <w:bottom w:val="none" w:sz="0" w:space="0" w:color="auto"/>
            <w:right w:val="none" w:sz="0" w:space="0" w:color="auto"/>
          </w:divBdr>
        </w:div>
        <w:div w:id="412364098">
          <w:marLeft w:val="0"/>
          <w:marRight w:val="0"/>
          <w:marTop w:val="0"/>
          <w:marBottom w:val="0"/>
          <w:divBdr>
            <w:top w:val="none" w:sz="0" w:space="0" w:color="auto"/>
            <w:left w:val="none" w:sz="0" w:space="0" w:color="auto"/>
            <w:bottom w:val="none" w:sz="0" w:space="0" w:color="auto"/>
            <w:right w:val="none" w:sz="0" w:space="0" w:color="auto"/>
          </w:divBdr>
        </w:div>
        <w:div w:id="1488522447">
          <w:marLeft w:val="0"/>
          <w:marRight w:val="0"/>
          <w:marTop w:val="0"/>
          <w:marBottom w:val="0"/>
          <w:divBdr>
            <w:top w:val="none" w:sz="0" w:space="0" w:color="auto"/>
            <w:left w:val="none" w:sz="0" w:space="0" w:color="auto"/>
            <w:bottom w:val="none" w:sz="0" w:space="0" w:color="auto"/>
            <w:right w:val="none" w:sz="0" w:space="0" w:color="auto"/>
          </w:divBdr>
        </w:div>
        <w:div w:id="1992172411">
          <w:marLeft w:val="0"/>
          <w:marRight w:val="0"/>
          <w:marTop w:val="0"/>
          <w:marBottom w:val="0"/>
          <w:divBdr>
            <w:top w:val="none" w:sz="0" w:space="0" w:color="auto"/>
            <w:left w:val="none" w:sz="0" w:space="0" w:color="auto"/>
            <w:bottom w:val="none" w:sz="0" w:space="0" w:color="auto"/>
            <w:right w:val="none" w:sz="0" w:space="0" w:color="auto"/>
          </w:divBdr>
        </w:div>
        <w:div w:id="1194421059">
          <w:marLeft w:val="0"/>
          <w:marRight w:val="0"/>
          <w:marTop w:val="0"/>
          <w:marBottom w:val="0"/>
          <w:divBdr>
            <w:top w:val="none" w:sz="0" w:space="0" w:color="auto"/>
            <w:left w:val="none" w:sz="0" w:space="0" w:color="auto"/>
            <w:bottom w:val="none" w:sz="0" w:space="0" w:color="auto"/>
            <w:right w:val="none" w:sz="0" w:space="0" w:color="auto"/>
          </w:divBdr>
        </w:div>
        <w:div w:id="234246777">
          <w:marLeft w:val="0"/>
          <w:marRight w:val="0"/>
          <w:marTop w:val="0"/>
          <w:marBottom w:val="0"/>
          <w:divBdr>
            <w:top w:val="none" w:sz="0" w:space="0" w:color="auto"/>
            <w:left w:val="none" w:sz="0" w:space="0" w:color="auto"/>
            <w:bottom w:val="none" w:sz="0" w:space="0" w:color="auto"/>
            <w:right w:val="none" w:sz="0" w:space="0" w:color="auto"/>
          </w:divBdr>
        </w:div>
        <w:div w:id="77364502">
          <w:marLeft w:val="0"/>
          <w:marRight w:val="0"/>
          <w:marTop w:val="0"/>
          <w:marBottom w:val="0"/>
          <w:divBdr>
            <w:top w:val="none" w:sz="0" w:space="0" w:color="auto"/>
            <w:left w:val="none" w:sz="0" w:space="0" w:color="auto"/>
            <w:bottom w:val="none" w:sz="0" w:space="0" w:color="auto"/>
            <w:right w:val="none" w:sz="0" w:space="0" w:color="auto"/>
          </w:divBdr>
        </w:div>
        <w:div w:id="1598826958">
          <w:marLeft w:val="0"/>
          <w:marRight w:val="0"/>
          <w:marTop w:val="0"/>
          <w:marBottom w:val="0"/>
          <w:divBdr>
            <w:top w:val="none" w:sz="0" w:space="0" w:color="auto"/>
            <w:left w:val="none" w:sz="0" w:space="0" w:color="auto"/>
            <w:bottom w:val="none" w:sz="0" w:space="0" w:color="auto"/>
            <w:right w:val="none" w:sz="0" w:space="0" w:color="auto"/>
          </w:divBdr>
        </w:div>
        <w:div w:id="1701281587">
          <w:marLeft w:val="0"/>
          <w:marRight w:val="0"/>
          <w:marTop w:val="0"/>
          <w:marBottom w:val="0"/>
          <w:divBdr>
            <w:top w:val="none" w:sz="0" w:space="0" w:color="auto"/>
            <w:left w:val="none" w:sz="0" w:space="0" w:color="auto"/>
            <w:bottom w:val="none" w:sz="0" w:space="0" w:color="auto"/>
            <w:right w:val="none" w:sz="0" w:space="0" w:color="auto"/>
          </w:divBdr>
        </w:div>
        <w:div w:id="2123841055">
          <w:marLeft w:val="0"/>
          <w:marRight w:val="0"/>
          <w:marTop w:val="0"/>
          <w:marBottom w:val="0"/>
          <w:divBdr>
            <w:top w:val="none" w:sz="0" w:space="0" w:color="auto"/>
            <w:left w:val="none" w:sz="0" w:space="0" w:color="auto"/>
            <w:bottom w:val="none" w:sz="0" w:space="0" w:color="auto"/>
            <w:right w:val="none" w:sz="0" w:space="0" w:color="auto"/>
          </w:divBdr>
        </w:div>
        <w:div w:id="964892390">
          <w:marLeft w:val="0"/>
          <w:marRight w:val="0"/>
          <w:marTop w:val="0"/>
          <w:marBottom w:val="0"/>
          <w:divBdr>
            <w:top w:val="none" w:sz="0" w:space="0" w:color="auto"/>
            <w:left w:val="none" w:sz="0" w:space="0" w:color="auto"/>
            <w:bottom w:val="none" w:sz="0" w:space="0" w:color="auto"/>
            <w:right w:val="none" w:sz="0" w:space="0" w:color="auto"/>
          </w:divBdr>
        </w:div>
        <w:div w:id="2119248768">
          <w:marLeft w:val="0"/>
          <w:marRight w:val="0"/>
          <w:marTop w:val="0"/>
          <w:marBottom w:val="0"/>
          <w:divBdr>
            <w:top w:val="none" w:sz="0" w:space="0" w:color="auto"/>
            <w:left w:val="none" w:sz="0" w:space="0" w:color="auto"/>
            <w:bottom w:val="none" w:sz="0" w:space="0" w:color="auto"/>
            <w:right w:val="none" w:sz="0" w:space="0" w:color="auto"/>
          </w:divBdr>
        </w:div>
        <w:div w:id="1893808449">
          <w:marLeft w:val="0"/>
          <w:marRight w:val="0"/>
          <w:marTop w:val="0"/>
          <w:marBottom w:val="0"/>
          <w:divBdr>
            <w:top w:val="none" w:sz="0" w:space="0" w:color="auto"/>
            <w:left w:val="none" w:sz="0" w:space="0" w:color="auto"/>
            <w:bottom w:val="none" w:sz="0" w:space="0" w:color="auto"/>
            <w:right w:val="none" w:sz="0" w:space="0" w:color="auto"/>
          </w:divBdr>
        </w:div>
        <w:div w:id="448285191">
          <w:marLeft w:val="0"/>
          <w:marRight w:val="0"/>
          <w:marTop w:val="0"/>
          <w:marBottom w:val="0"/>
          <w:divBdr>
            <w:top w:val="none" w:sz="0" w:space="0" w:color="auto"/>
            <w:left w:val="none" w:sz="0" w:space="0" w:color="auto"/>
            <w:bottom w:val="none" w:sz="0" w:space="0" w:color="auto"/>
            <w:right w:val="none" w:sz="0" w:space="0" w:color="auto"/>
          </w:divBdr>
        </w:div>
        <w:div w:id="122963538">
          <w:marLeft w:val="0"/>
          <w:marRight w:val="0"/>
          <w:marTop w:val="0"/>
          <w:marBottom w:val="0"/>
          <w:divBdr>
            <w:top w:val="none" w:sz="0" w:space="0" w:color="auto"/>
            <w:left w:val="none" w:sz="0" w:space="0" w:color="auto"/>
            <w:bottom w:val="none" w:sz="0" w:space="0" w:color="auto"/>
            <w:right w:val="none" w:sz="0" w:space="0" w:color="auto"/>
          </w:divBdr>
        </w:div>
        <w:div w:id="1712411749">
          <w:marLeft w:val="0"/>
          <w:marRight w:val="0"/>
          <w:marTop w:val="0"/>
          <w:marBottom w:val="0"/>
          <w:divBdr>
            <w:top w:val="none" w:sz="0" w:space="0" w:color="auto"/>
            <w:left w:val="none" w:sz="0" w:space="0" w:color="auto"/>
            <w:bottom w:val="none" w:sz="0" w:space="0" w:color="auto"/>
            <w:right w:val="none" w:sz="0" w:space="0" w:color="auto"/>
          </w:divBdr>
        </w:div>
        <w:div w:id="1013917320">
          <w:marLeft w:val="0"/>
          <w:marRight w:val="0"/>
          <w:marTop w:val="0"/>
          <w:marBottom w:val="0"/>
          <w:divBdr>
            <w:top w:val="none" w:sz="0" w:space="0" w:color="auto"/>
            <w:left w:val="none" w:sz="0" w:space="0" w:color="auto"/>
            <w:bottom w:val="none" w:sz="0" w:space="0" w:color="auto"/>
            <w:right w:val="none" w:sz="0" w:space="0" w:color="auto"/>
          </w:divBdr>
        </w:div>
        <w:div w:id="1042437315">
          <w:marLeft w:val="0"/>
          <w:marRight w:val="0"/>
          <w:marTop w:val="0"/>
          <w:marBottom w:val="0"/>
          <w:divBdr>
            <w:top w:val="none" w:sz="0" w:space="0" w:color="auto"/>
            <w:left w:val="none" w:sz="0" w:space="0" w:color="auto"/>
            <w:bottom w:val="none" w:sz="0" w:space="0" w:color="auto"/>
            <w:right w:val="none" w:sz="0" w:space="0" w:color="auto"/>
          </w:divBdr>
        </w:div>
        <w:div w:id="1730107553">
          <w:marLeft w:val="0"/>
          <w:marRight w:val="0"/>
          <w:marTop w:val="0"/>
          <w:marBottom w:val="0"/>
          <w:divBdr>
            <w:top w:val="none" w:sz="0" w:space="0" w:color="auto"/>
            <w:left w:val="none" w:sz="0" w:space="0" w:color="auto"/>
            <w:bottom w:val="none" w:sz="0" w:space="0" w:color="auto"/>
            <w:right w:val="none" w:sz="0" w:space="0" w:color="auto"/>
          </w:divBdr>
        </w:div>
        <w:div w:id="972948439">
          <w:marLeft w:val="0"/>
          <w:marRight w:val="0"/>
          <w:marTop w:val="0"/>
          <w:marBottom w:val="0"/>
          <w:divBdr>
            <w:top w:val="none" w:sz="0" w:space="0" w:color="auto"/>
            <w:left w:val="none" w:sz="0" w:space="0" w:color="auto"/>
            <w:bottom w:val="none" w:sz="0" w:space="0" w:color="auto"/>
            <w:right w:val="none" w:sz="0" w:space="0" w:color="auto"/>
          </w:divBdr>
        </w:div>
        <w:div w:id="1569071429">
          <w:marLeft w:val="0"/>
          <w:marRight w:val="0"/>
          <w:marTop w:val="0"/>
          <w:marBottom w:val="0"/>
          <w:divBdr>
            <w:top w:val="none" w:sz="0" w:space="0" w:color="auto"/>
            <w:left w:val="none" w:sz="0" w:space="0" w:color="auto"/>
            <w:bottom w:val="none" w:sz="0" w:space="0" w:color="auto"/>
            <w:right w:val="none" w:sz="0" w:space="0" w:color="auto"/>
          </w:divBdr>
        </w:div>
        <w:div w:id="1483086503">
          <w:marLeft w:val="0"/>
          <w:marRight w:val="0"/>
          <w:marTop w:val="0"/>
          <w:marBottom w:val="0"/>
          <w:divBdr>
            <w:top w:val="none" w:sz="0" w:space="0" w:color="auto"/>
            <w:left w:val="none" w:sz="0" w:space="0" w:color="auto"/>
            <w:bottom w:val="none" w:sz="0" w:space="0" w:color="auto"/>
            <w:right w:val="none" w:sz="0" w:space="0" w:color="auto"/>
          </w:divBdr>
        </w:div>
        <w:div w:id="129788646">
          <w:marLeft w:val="0"/>
          <w:marRight w:val="0"/>
          <w:marTop w:val="0"/>
          <w:marBottom w:val="0"/>
          <w:divBdr>
            <w:top w:val="none" w:sz="0" w:space="0" w:color="auto"/>
            <w:left w:val="none" w:sz="0" w:space="0" w:color="auto"/>
            <w:bottom w:val="none" w:sz="0" w:space="0" w:color="auto"/>
            <w:right w:val="none" w:sz="0" w:space="0" w:color="auto"/>
          </w:divBdr>
        </w:div>
        <w:div w:id="417749630">
          <w:marLeft w:val="0"/>
          <w:marRight w:val="0"/>
          <w:marTop w:val="0"/>
          <w:marBottom w:val="0"/>
          <w:divBdr>
            <w:top w:val="none" w:sz="0" w:space="0" w:color="auto"/>
            <w:left w:val="none" w:sz="0" w:space="0" w:color="auto"/>
            <w:bottom w:val="none" w:sz="0" w:space="0" w:color="auto"/>
            <w:right w:val="none" w:sz="0" w:space="0" w:color="auto"/>
          </w:divBdr>
        </w:div>
        <w:div w:id="804615652">
          <w:marLeft w:val="0"/>
          <w:marRight w:val="0"/>
          <w:marTop w:val="0"/>
          <w:marBottom w:val="0"/>
          <w:divBdr>
            <w:top w:val="none" w:sz="0" w:space="0" w:color="auto"/>
            <w:left w:val="none" w:sz="0" w:space="0" w:color="auto"/>
            <w:bottom w:val="none" w:sz="0" w:space="0" w:color="auto"/>
            <w:right w:val="none" w:sz="0" w:space="0" w:color="auto"/>
          </w:divBdr>
        </w:div>
        <w:div w:id="1473402632">
          <w:marLeft w:val="0"/>
          <w:marRight w:val="0"/>
          <w:marTop w:val="0"/>
          <w:marBottom w:val="0"/>
          <w:divBdr>
            <w:top w:val="none" w:sz="0" w:space="0" w:color="auto"/>
            <w:left w:val="none" w:sz="0" w:space="0" w:color="auto"/>
            <w:bottom w:val="none" w:sz="0" w:space="0" w:color="auto"/>
            <w:right w:val="none" w:sz="0" w:space="0" w:color="auto"/>
          </w:divBdr>
        </w:div>
        <w:div w:id="1770806571">
          <w:marLeft w:val="0"/>
          <w:marRight w:val="0"/>
          <w:marTop w:val="0"/>
          <w:marBottom w:val="0"/>
          <w:divBdr>
            <w:top w:val="none" w:sz="0" w:space="0" w:color="auto"/>
            <w:left w:val="none" w:sz="0" w:space="0" w:color="auto"/>
            <w:bottom w:val="none" w:sz="0" w:space="0" w:color="auto"/>
            <w:right w:val="none" w:sz="0" w:space="0" w:color="auto"/>
          </w:divBdr>
        </w:div>
        <w:div w:id="1483158231">
          <w:marLeft w:val="0"/>
          <w:marRight w:val="0"/>
          <w:marTop w:val="0"/>
          <w:marBottom w:val="0"/>
          <w:divBdr>
            <w:top w:val="none" w:sz="0" w:space="0" w:color="auto"/>
            <w:left w:val="none" w:sz="0" w:space="0" w:color="auto"/>
            <w:bottom w:val="none" w:sz="0" w:space="0" w:color="auto"/>
            <w:right w:val="none" w:sz="0" w:space="0" w:color="auto"/>
          </w:divBdr>
        </w:div>
        <w:div w:id="171649180">
          <w:marLeft w:val="0"/>
          <w:marRight w:val="0"/>
          <w:marTop w:val="0"/>
          <w:marBottom w:val="0"/>
          <w:divBdr>
            <w:top w:val="none" w:sz="0" w:space="0" w:color="auto"/>
            <w:left w:val="none" w:sz="0" w:space="0" w:color="auto"/>
            <w:bottom w:val="none" w:sz="0" w:space="0" w:color="auto"/>
            <w:right w:val="none" w:sz="0" w:space="0" w:color="auto"/>
          </w:divBdr>
        </w:div>
        <w:div w:id="14891246">
          <w:marLeft w:val="0"/>
          <w:marRight w:val="0"/>
          <w:marTop w:val="0"/>
          <w:marBottom w:val="0"/>
          <w:divBdr>
            <w:top w:val="none" w:sz="0" w:space="0" w:color="auto"/>
            <w:left w:val="none" w:sz="0" w:space="0" w:color="auto"/>
            <w:bottom w:val="none" w:sz="0" w:space="0" w:color="auto"/>
            <w:right w:val="none" w:sz="0" w:space="0" w:color="auto"/>
          </w:divBdr>
        </w:div>
        <w:div w:id="763495694">
          <w:marLeft w:val="0"/>
          <w:marRight w:val="0"/>
          <w:marTop w:val="0"/>
          <w:marBottom w:val="0"/>
          <w:divBdr>
            <w:top w:val="none" w:sz="0" w:space="0" w:color="auto"/>
            <w:left w:val="none" w:sz="0" w:space="0" w:color="auto"/>
            <w:bottom w:val="none" w:sz="0" w:space="0" w:color="auto"/>
            <w:right w:val="none" w:sz="0" w:space="0" w:color="auto"/>
          </w:divBdr>
        </w:div>
        <w:div w:id="1816675575">
          <w:marLeft w:val="0"/>
          <w:marRight w:val="0"/>
          <w:marTop w:val="0"/>
          <w:marBottom w:val="0"/>
          <w:divBdr>
            <w:top w:val="none" w:sz="0" w:space="0" w:color="auto"/>
            <w:left w:val="none" w:sz="0" w:space="0" w:color="auto"/>
            <w:bottom w:val="none" w:sz="0" w:space="0" w:color="auto"/>
            <w:right w:val="none" w:sz="0" w:space="0" w:color="auto"/>
          </w:divBdr>
        </w:div>
        <w:div w:id="1557617882">
          <w:marLeft w:val="0"/>
          <w:marRight w:val="0"/>
          <w:marTop w:val="0"/>
          <w:marBottom w:val="0"/>
          <w:divBdr>
            <w:top w:val="none" w:sz="0" w:space="0" w:color="auto"/>
            <w:left w:val="none" w:sz="0" w:space="0" w:color="auto"/>
            <w:bottom w:val="none" w:sz="0" w:space="0" w:color="auto"/>
            <w:right w:val="none" w:sz="0" w:space="0" w:color="auto"/>
          </w:divBdr>
        </w:div>
        <w:div w:id="1061057581">
          <w:marLeft w:val="0"/>
          <w:marRight w:val="0"/>
          <w:marTop w:val="0"/>
          <w:marBottom w:val="0"/>
          <w:divBdr>
            <w:top w:val="none" w:sz="0" w:space="0" w:color="auto"/>
            <w:left w:val="none" w:sz="0" w:space="0" w:color="auto"/>
            <w:bottom w:val="none" w:sz="0" w:space="0" w:color="auto"/>
            <w:right w:val="none" w:sz="0" w:space="0" w:color="auto"/>
          </w:divBdr>
        </w:div>
        <w:div w:id="287593732">
          <w:marLeft w:val="0"/>
          <w:marRight w:val="0"/>
          <w:marTop w:val="0"/>
          <w:marBottom w:val="0"/>
          <w:divBdr>
            <w:top w:val="none" w:sz="0" w:space="0" w:color="auto"/>
            <w:left w:val="none" w:sz="0" w:space="0" w:color="auto"/>
            <w:bottom w:val="none" w:sz="0" w:space="0" w:color="auto"/>
            <w:right w:val="none" w:sz="0" w:space="0" w:color="auto"/>
          </w:divBdr>
        </w:div>
        <w:div w:id="771512600">
          <w:marLeft w:val="0"/>
          <w:marRight w:val="0"/>
          <w:marTop w:val="0"/>
          <w:marBottom w:val="0"/>
          <w:divBdr>
            <w:top w:val="none" w:sz="0" w:space="0" w:color="auto"/>
            <w:left w:val="none" w:sz="0" w:space="0" w:color="auto"/>
            <w:bottom w:val="none" w:sz="0" w:space="0" w:color="auto"/>
            <w:right w:val="none" w:sz="0" w:space="0" w:color="auto"/>
          </w:divBdr>
        </w:div>
        <w:div w:id="416248910">
          <w:marLeft w:val="0"/>
          <w:marRight w:val="0"/>
          <w:marTop w:val="0"/>
          <w:marBottom w:val="0"/>
          <w:divBdr>
            <w:top w:val="none" w:sz="0" w:space="0" w:color="auto"/>
            <w:left w:val="none" w:sz="0" w:space="0" w:color="auto"/>
            <w:bottom w:val="none" w:sz="0" w:space="0" w:color="auto"/>
            <w:right w:val="none" w:sz="0" w:space="0" w:color="auto"/>
          </w:divBdr>
        </w:div>
        <w:div w:id="2054646081">
          <w:marLeft w:val="0"/>
          <w:marRight w:val="0"/>
          <w:marTop w:val="0"/>
          <w:marBottom w:val="0"/>
          <w:divBdr>
            <w:top w:val="none" w:sz="0" w:space="0" w:color="auto"/>
            <w:left w:val="none" w:sz="0" w:space="0" w:color="auto"/>
            <w:bottom w:val="none" w:sz="0" w:space="0" w:color="auto"/>
            <w:right w:val="none" w:sz="0" w:space="0" w:color="auto"/>
          </w:divBdr>
        </w:div>
        <w:div w:id="322665351">
          <w:marLeft w:val="0"/>
          <w:marRight w:val="0"/>
          <w:marTop w:val="0"/>
          <w:marBottom w:val="0"/>
          <w:divBdr>
            <w:top w:val="none" w:sz="0" w:space="0" w:color="auto"/>
            <w:left w:val="none" w:sz="0" w:space="0" w:color="auto"/>
            <w:bottom w:val="none" w:sz="0" w:space="0" w:color="auto"/>
            <w:right w:val="none" w:sz="0" w:space="0" w:color="auto"/>
          </w:divBdr>
        </w:div>
        <w:div w:id="639576389">
          <w:marLeft w:val="0"/>
          <w:marRight w:val="0"/>
          <w:marTop w:val="0"/>
          <w:marBottom w:val="0"/>
          <w:divBdr>
            <w:top w:val="none" w:sz="0" w:space="0" w:color="auto"/>
            <w:left w:val="none" w:sz="0" w:space="0" w:color="auto"/>
            <w:bottom w:val="none" w:sz="0" w:space="0" w:color="auto"/>
            <w:right w:val="none" w:sz="0" w:space="0" w:color="auto"/>
          </w:divBdr>
        </w:div>
        <w:div w:id="1371416539">
          <w:marLeft w:val="0"/>
          <w:marRight w:val="0"/>
          <w:marTop w:val="0"/>
          <w:marBottom w:val="0"/>
          <w:divBdr>
            <w:top w:val="none" w:sz="0" w:space="0" w:color="auto"/>
            <w:left w:val="none" w:sz="0" w:space="0" w:color="auto"/>
            <w:bottom w:val="none" w:sz="0" w:space="0" w:color="auto"/>
            <w:right w:val="none" w:sz="0" w:space="0" w:color="auto"/>
          </w:divBdr>
        </w:div>
        <w:div w:id="211157488">
          <w:marLeft w:val="0"/>
          <w:marRight w:val="0"/>
          <w:marTop w:val="0"/>
          <w:marBottom w:val="0"/>
          <w:divBdr>
            <w:top w:val="none" w:sz="0" w:space="0" w:color="auto"/>
            <w:left w:val="none" w:sz="0" w:space="0" w:color="auto"/>
            <w:bottom w:val="none" w:sz="0" w:space="0" w:color="auto"/>
            <w:right w:val="none" w:sz="0" w:space="0" w:color="auto"/>
          </w:divBdr>
        </w:div>
        <w:div w:id="1389383551">
          <w:marLeft w:val="0"/>
          <w:marRight w:val="0"/>
          <w:marTop w:val="0"/>
          <w:marBottom w:val="0"/>
          <w:divBdr>
            <w:top w:val="none" w:sz="0" w:space="0" w:color="auto"/>
            <w:left w:val="none" w:sz="0" w:space="0" w:color="auto"/>
            <w:bottom w:val="none" w:sz="0" w:space="0" w:color="auto"/>
            <w:right w:val="none" w:sz="0" w:space="0" w:color="auto"/>
          </w:divBdr>
        </w:div>
        <w:div w:id="1591743780">
          <w:marLeft w:val="0"/>
          <w:marRight w:val="0"/>
          <w:marTop w:val="0"/>
          <w:marBottom w:val="0"/>
          <w:divBdr>
            <w:top w:val="none" w:sz="0" w:space="0" w:color="auto"/>
            <w:left w:val="none" w:sz="0" w:space="0" w:color="auto"/>
            <w:bottom w:val="none" w:sz="0" w:space="0" w:color="auto"/>
            <w:right w:val="none" w:sz="0" w:space="0" w:color="auto"/>
          </w:divBdr>
        </w:div>
        <w:div w:id="393436650">
          <w:marLeft w:val="0"/>
          <w:marRight w:val="0"/>
          <w:marTop w:val="0"/>
          <w:marBottom w:val="0"/>
          <w:divBdr>
            <w:top w:val="none" w:sz="0" w:space="0" w:color="auto"/>
            <w:left w:val="none" w:sz="0" w:space="0" w:color="auto"/>
            <w:bottom w:val="none" w:sz="0" w:space="0" w:color="auto"/>
            <w:right w:val="none" w:sz="0" w:space="0" w:color="auto"/>
          </w:divBdr>
        </w:div>
        <w:div w:id="2057662464">
          <w:marLeft w:val="0"/>
          <w:marRight w:val="0"/>
          <w:marTop w:val="0"/>
          <w:marBottom w:val="0"/>
          <w:divBdr>
            <w:top w:val="none" w:sz="0" w:space="0" w:color="auto"/>
            <w:left w:val="none" w:sz="0" w:space="0" w:color="auto"/>
            <w:bottom w:val="none" w:sz="0" w:space="0" w:color="auto"/>
            <w:right w:val="none" w:sz="0" w:space="0" w:color="auto"/>
          </w:divBdr>
        </w:div>
        <w:div w:id="1519656640">
          <w:marLeft w:val="0"/>
          <w:marRight w:val="0"/>
          <w:marTop w:val="0"/>
          <w:marBottom w:val="0"/>
          <w:divBdr>
            <w:top w:val="none" w:sz="0" w:space="0" w:color="auto"/>
            <w:left w:val="none" w:sz="0" w:space="0" w:color="auto"/>
            <w:bottom w:val="none" w:sz="0" w:space="0" w:color="auto"/>
            <w:right w:val="none" w:sz="0" w:space="0" w:color="auto"/>
          </w:divBdr>
        </w:div>
        <w:div w:id="1294023586">
          <w:marLeft w:val="0"/>
          <w:marRight w:val="0"/>
          <w:marTop w:val="0"/>
          <w:marBottom w:val="0"/>
          <w:divBdr>
            <w:top w:val="none" w:sz="0" w:space="0" w:color="auto"/>
            <w:left w:val="none" w:sz="0" w:space="0" w:color="auto"/>
            <w:bottom w:val="none" w:sz="0" w:space="0" w:color="auto"/>
            <w:right w:val="none" w:sz="0" w:space="0" w:color="auto"/>
          </w:divBdr>
        </w:div>
        <w:div w:id="1495142164">
          <w:marLeft w:val="0"/>
          <w:marRight w:val="0"/>
          <w:marTop w:val="0"/>
          <w:marBottom w:val="0"/>
          <w:divBdr>
            <w:top w:val="none" w:sz="0" w:space="0" w:color="auto"/>
            <w:left w:val="none" w:sz="0" w:space="0" w:color="auto"/>
            <w:bottom w:val="none" w:sz="0" w:space="0" w:color="auto"/>
            <w:right w:val="none" w:sz="0" w:space="0" w:color="auto"/>
          </w:divBdr>
        </w:div>
        <w:div w:id="1903756703">
          <w:marLeft w:val="0"/>
          <w:marRight w:val="0"/>
          <w:marTop w:val="0"/>
          <w:marBottom w:val="0"/>
          <w:divBdr>
            <w:top w:val="none" w:sz="0" w:space="0" w:color="auto"/>
            <w:left w:val="none" w:sz="0" w:space="0" w:color="auto"/>
            <w:bottom w:val="none" w:sz="0" w:space="0" w:color="auto"/>
            <w:right w:val="none" w:sz="0" w:space="0" w:color="auto"/>
          </w:divBdr>
        </w:div>
        <w:div w:id="716899686">
          <w:marLeft w:val="0"/>
          <w:marRight w:val="0"/>
          <w:marTop w:val="0"/>
          <w:marBottom w:val="0"/>
          <w:divBdr>
            <w:top w:val="none" w:sz="0" w:space="0" w:color="auto"/>
            <w:left w:val="none" w:sz="0" w:space="0" w:color="auto"/>
            <w:bottom w:val="none" w:sz="0" w:space="0" w:color="auto"/>
            <w:right w:val="none" w:sz="0" w:space="0" w:color="auto"/>
          </w:divBdr>
        </w:div>
      </w:divsChild>
    </w:div>
    <w:div w:id="139103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C9E782CE8834FB50E399BC115145B" ma:contentTypeVersion="18" ma:contentTypeDescription="Create a new document." ma:contentTypeScope="" ma:versionID="edb8d0eb79c83f81a92ae4f977d1394c">
  <xsd:schema xmlns:xsd="http://www.w3.org/2001/XMLSchema" xmlns:xs="http://www.w3.org/2001/XMLSchema" xmlns:p="http://schemas.microsoft.com/office/2006/metadata/properties" xmlns:ns2="9e0d82ad-383c-44b0-97fd-3d9cfbd582db" xmlns:ns3="601baceb-6d4b-4ed5-9888-75648c6e8385" xmlns:ns4="9cca268a-fc21-433c-a90b-3dd01d969ca0" targetNamespace="http://schemas.microsoft.com/office/2006/metadata/properties" ma:root="true" ma:fieldsID="ad917d1708a65a8eaca1a0c7c1fe90f0" ns2:_="" ns3:_="" ns4:_="">
    <xsd:import namespace="9e0d82ad-383c-44b0-97fd-3d9cfbd582db"/>
    <xsd:import namespace="601baceb-6d4b-4ed5-9888-75648c6e8385"/>
    <xsd:import namespace="9cca268a-fc21-433c-a90b-3dd01d969c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d82ad-383c-44b0-97fd-3d9cfbd58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366508-51aa-4c52-8bc3-e5b35e5f20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baceb-6d4b-4ed5-9888-75648c6e83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a268a-fc21-433c-a90b-3dd01d969ca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fa79514-06ea-4f68-82e8-3f0bf02578dd}" ma:internalName="TaxCatchAll" ma:showField="CatchAllData" ma:web="9cca268a-fc21-433c-a90b-3dd01d969c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ca268a-fc21-433c-a90b-3dd01d969ca0" xsi:nil="true"/>
    <lcf76f155ced4ddcb4097134ff3c332f xmlns="9e0d82ad-383c-44b0-97fd-3d9cfbd582d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C71D0-6E21-4CBE-A905-425F585B0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d82ad-383c-44b0-97fd-3d9cfbd582db"/>
    <ds:schemaRef ds:uri="601baceb-6d4b-4ed5-9888-75648c6e8385"/>
    <ds:schemaRef ds:uri="9cca268a-fc21-433c-a90b-3dd01d969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07B24-DAC2-46AB-84DB-081F0B0942D9}">
  <ds:schemaRefs>
    <ds:schemaRef ds:uri="http://schemas.microsoft.com/sharepoint/v3/contenttype/forms"/>
  </ds:schemaRefs>
</ds:datastoreItem>
</file>

<file path=customXml/itemProps3.xml><?xml version="1.0" encoding="utf-8"?>
<ds:datastoreItem xmlns:ds="http://schemas.openxmlformats.org/officeDocument/2006/customXml" ds:itemID="{A438209D-5C79-4069-82C1-F96010822214}">
  <ds:schemaRefs>
    <ds:schemaRef ds:uri="http://schemas.microsoft.com/office/2006/metadata/properties"/>
    <ds:schemaRef ds:uri="http://schemas.microsoft.com/office/infopath/2007/PartnerControls"/>
    <ds:schemaRef ds:uri="9cca268a-fc21-433c-a90b-3dd01d969ca0"/>
    <ds:schemaRef ds:uri="9e0d82ad-383c-44b0-97fd-3d9cfbd582db"/>
  </ds:schemaRefs>
</ds:datastoreItem>
</file>

<file path=customXml/itemProps4.xml><?xml version="1.0" encoding="utf-8"?>
<ds:datastoreItem xmlns:ds="http://schemas.openxmlformats.org/officeDocument/2006/customXml" ds:itemID="{FD4AEBAA-F1F2-446C-A220-E09A261B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4823</TotalTime>
  <Pages>12</Pages>
  <Words>2927</Words>
  <Characters>17855</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Kjærbo</dc:creator>
  <cp:keywords/>
  <dc:description/>
  <cp:lastModifiedBy>Jórun Danielsen</cp:lastModifiedBy>
  <cp:revision>11</cp:revision>
  <cp:lastPrinted>2024-04-10T12:01:00Z</cp:lastPrinted>
  <dcterms:created xsi:type="dcterms:W3CDTF">2024-03-26T09:57:00Z</dcterms:created>
  <dcterms:modified xsi:type="dcterms:W3CDTF">2024-04-10T12:04:00Z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0x010100280C9E782CE8834FB50E399BC115145B</vt:lpwstr>
  </property>
  <property fmtid="{D5CDD505-2E9C-101B-9397-08002B2CF9AE}" pid="3" name="MediaServiceImageTags">
    <vt:lpwstr/>
  </property>
</Properties>
</file>