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2458" w14:textId="74B4A762" w:rsidR="006023DC" w:rsidRPr="00254FFC" w:rsidRDefault="006023DC" w:rsidP="006023DC">
      <w:pPr>
        <w:jc w:val="center"/>
        <w:rPr>
          <w:rFonts w:cs="Times New Roman"/>
          <w:b/>
          <w:sz w:val="32"/>
          <w:szCs w:val="32"/>
          <w:lang w:val="fo-FO"/>
        </w:rPr>
      </w:pPr>
      <w:bookmarkStart w:id="0" w:name="_Hlk83414268"/>
      <w:bookmarkStart w:id="1" w:name="_Hlk111795449"/>
      <w:r w:rsidRPr="00254FFC">
        <w:rPr>
          <w:noProof/>
          <w:lang w:val="fo-FO" w:eastAsia="fo-FO"/>
        </w:rPr>
        <w:drawing>
          <wp:anchor distT="0" distB="0" distL="114300" distR="114300" simplePos="0" relativeHeight="251659264" behindDoc="0" locked="0" layoutInCell="1" allowOverlap="1" wp14:anchorId="4A6724AE" wp14:editId="71F716ED">
            <wp:simplePos x="0" y="0"/>
            <wp:positionH relativeFrom="column">
              <wp:posOffset>2600325</wp:posOffset>
            </wp:positionH>
            <wp:positionV relativeFrom="paragraph">
              <wp:posOffset>0</wp:posOffset>
            </wp:positionV>
            <wp:extent cx="619125" cy="660400"/>
            <wp:effectExtent l="0" t="0" r="9525" b="6350"/>
            <wp:wrapTopAndBottom/>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207663">
        <w:rPr>
          <w:rFonts w:cs="Times New Roman"/>
          <w:b/>
          <w:sz w:val="32"/>
          <w:szCs w:val="32"/>
          <w:lang w:val="fo-FO"/>
        </w:rPr>
        <w:t>Uttanríkis</w:t>
      </w:r>
      <w:r w:rsidRPr="00254FFC">
        <w:rPr>
          <w:rFonts w:cs="Times New Roman"/>
          <w:b/>
          <w:sz w:val="32"/>
          <w:szCs w:val="32"/>
          <w:lang w:val="fo-FO"/>
        </w:rPr>
        <w:t>- og vinnumálaráðið</w:t>
      </w:r>
    </w:p>
    <w:p w14:paraId="5CF43CFA" w14:textId="77777777" w:rsidR="006023DC" w:rsidRPr="00254FFC" w:rsidRDefault="006023DC" w:rsidP="006023DC">
      <w:pPr>
        <w:rPr>
          <w:rStyle w:val="TypografiFed"/>
          <w:lang w:val="fo-FO"/>
        </w:rPr>
      </w:pPr>
    </w:p>
    <w:p w14:paraId="20D42A13" w14:textId="77777777" w:rsidR="006023DC" w:rsidRPr="00254FFC" w:rsidRDefault="006023DC" w:rsidP="006023DC">
      <w:pPr>
        <w:rPr>
          <w:lang w:val="fo-FO"/>
        </w:rPr>
      </w:pPr>
      <w:r>
        <w:rPr>
          <w:lang w:val="fo-FO"/>
        </w:rPr>
        <w:t xml:space="preserve"> </w:t>
      </w:r>
    </w:p>
    <w:tbl>
      <w:tblPr>
        <w:tblW w:w="0" w:type="auto"/>
        <w:jc w:val="right"/>
        <w:tblLook w:val="04A0" w:firstRow="1" w:lastRow="0" w:firstColumn="1" w:lastColumn="0" w:noHBand="0" w:noVBand="1"/>
      </w:tblPr>
      <w:tblGrid>
        <w:gridCol w:w="1523"/>
        <w:gridCol w:w="1629"/>
      </w:tblGrid>
      <w:tr w:rsidR="006023DC" w:rsidRPr="00254FFC" w14:paraId="0A5CE733" w14:textId="77777777" w:rsidTr="00961D95">
        <w:trPr>
          <w:trHeight w:val="344"/>
          <w:jc w:val="right"/>
        </w:trPr>
        <w:tc>
          <w:tcPr>
            <w:tcW w:w="1523" w:type="dxa"/>
            <w:hideMark/>
          </w:tcPr>
          <w:p w14:paraId="065ED9EC" w14:textId="77777777" w:rsidR="006023DC" w:rsidRPr="00254FFC" w:rsidRDefault="006023DC" w:rsidP="00961D95">
            <w:pPr>
              <w:rPr>
                <w:szCs w:val="24"/>
                <w:lang w:val="fo-FO" w:eastAsia="fo-FO"/>
              </w:rPr>
            </w:pPr>
            <w:r w:rsidRPr="00254FFC">
              <w:rPr>
                <w:lang w:val="fo-FO"/>
              </w:rPr>
              <w:t>Dagfesting:</w:t>
            </w:r>
            <w:r w:rsidRPr="00254FFC">
              <w:rPr>
                <w:noProof/>
                <w:lang w:val="fo-FO"/>
              </w:rPr>
              <w:t xml:space="preserve"> </w:t>
            </w:r>
          </w:p>
        </w:tc>
        <w:tc>
          <w:tcPr>
            <w:tcW w:w="1629" w:type="dxa"/>
            <w:hideMark/>
          </w:tcPr>
          <w:p w14:paraId="7FDADCFE" w14:textId="16E5523A" w:rsidR="006023DC" w:rsidRPr="00254FFC" w:rsidRDefault="00216189" w:rsidP="00961D95">
            <w:pPr>
              <w:tabs>
                <w:tab w:val="center" w:pos="4513"/>
                <w:tab w:val="right" w:pos="9026"/>
              </w:tabs>
              <w:rPr>
                <w:lang w:val="fo-FO"/>
              </w:rPr>
            </w:pPr>
            <w:r>
              <w:rPr>
                <w:lang w:val="fo-FO"/>
              </w:rPr>
              <w:t>3. mai 2023</w:t>
            </w:r>
          </w:p>
        </w:tc>
      </w:tr>
      <w:tr w:rsidR="006023DC" w:rsidRPr="00254FFC" w14:paraId="4568EA4A" w14:textId="77777777" w:rsidTr="00961D95">
        <w:trPr>
          <w:trHeight w:val="361"/>
          <w:jc w:val="right"/>
        </w:trPr>
        <w:tc>
          <w:tcPr>
            <w:tcW w:w="1523" w:type="dxa"/>
            <w:hideMark/>
          </w:tcPr>
          <w:p w14:paraId="291E4ACC" w14:textId="77777777" w:rsidR="006023DC" w:rsidRPr="00254FFC" w:rsidRDefault="006023DC" w:rsidP="00961D95">
            <w:pPr>
              <w:rPr>
                <w:lang w:val="fo-FO"/>
              </w:rPr>
            </w:pPr>
            <w:r w:rsidRPr="00254FFC">
              <w:rPr>
                <w:lang w:val="fo-FO"/>
              </w:rPr>
              <w:t>Mál nr.:</w:t>
            </w:r>
          </w:p>
        </w:tc>
        <w:tc>
          <w:tcPr>
            <w:tcW w:w="1629" w:type="dxa"/>
            <w:hideMark/>
          </w:tcPr>
          <w:p w14:paraId="0A284197" w14:textId="3A810015" w:rsidR="006023DC" w:rsidRPr="00254FFC" w:rsidRDefault="00216189" w:rsidP="00961D95">
            <w:pPr>
              <w:tabs>
                <w:tab w:val="center" w:pos="4513"/>
                <w:tab w:val="right" w:pos="9026"/>
              </w:tabs>
              <w:rPr>
                <w:lang w:val="fo-FO"/>
              </w:rPr>
            </w:pPr>
            <w:r>
              <w:rPr>
                <w:lang w:val="fo-FO"/>
              </w:rPr>
              <w:t>23/10179</w:t>
            </w:r>
          </w:p>
        </w:tc>
      </w:tr>
      <w:tr w:rsidR="006023DC" w:rsidRPr="00254FFC" w14:paraId="5CCDE733" w14:textId="77777777" w:rsidTr="00961D95">
        <w:trPr>
          <w:trHeight w:val="344"/>
          <w:jc w:val="right"/>
        </w:trPr>
        <w:tc>
          <w:tcPr>
            <w:tcW w:w="1523" w:type="dxa"/>
            <w:hideMark/>
          </w:tcPr>
          <w:p w14:paraId="64F0E7B5" w14:textId="77777777" w:rsidR="006023DC" w:rsidRPr="00254FFC" w:rsidRDefault="006023DC" w:rsidP="00961D95">
            <w:pPr>
              <w:rPr>
                <w:lang w:val="fo-FO"/>
              </w:rPr>
            </w:pPr>
            <w:proofErr w:type="spellStart"/>
            <w:r w:rsidRPr="00254FFC">
              <w:rPr>
                <w:lang w:val="fo-FO"/>
              </w:rPr>
              <w:t>Málsviðgjørt</w:t>
            </w:r>
            <w:proofErr w:type="spellEnd"/>
            <w:r w:rsidRPr="00254FFC">
              <w:rPr>
                <w:lang w:val="fo-FO"/>
              </w:rPr>
              <w:t>:</w:t>
            </w:r>
          </w:p>
        </w:tc>
        <w:tc>
          <w:tcPr>
            <w:tcW w:w="1629" w:type="dxa"/>
            <w:hideMark/>
          </w:tcPr>
          <w:p w14:paraId="08F5E7E5" w14:textId="77777777" w:rsidR="006023DC" w:rsidRPr="00254FFC" w:rsidRDefault="006023DC" w:rsidP="00961D95">
            <w:pPr>
              <w:tabs>
                <w:tab w:val="center" w:pos="4513"/>
                <w:tab w:val="right" w:pos="9026"/>
              </w:tabs>
              <w:rPr>
                <w:lang w:val="fo-FO"/>
              </w:rPr>
            </w:pPr>
            <w:r w:rsidRPr="00254FFC">
              <w:rPr>
                <w:lang w:val="fo-FO"/>
              </w:rPr>
              <w:t>ASP</w:t>
            </w:r>
          </w:p>
        </w:tc>
      </w:tr>
      <w:tr w:rsidR="006023DC" w:rsidRPr="00254FFC" w14:paraId="22B21B08" w14:textId="77777777" w:rsidTr="00961D95">
        <w:trPr>
          <w:trHeight w:val="344"/>
          <w:jc w:val="right"/>
        </w:trPr>
        <w:tc>
          <w:tcPr>
            <w:tcW w:w="1523" w:type="dxa"/>
            <w:hideMark/>
          </w:tcPr>
          <w:p w14:paraId="622B7368" w14:textId="77777777" w:rsidR="006023DC" w:rsidRPr="00254FFC" w:rsidRDefault="006023DC" w:rsidP="00961D95">
            <w:pPr>
              <w:rPr>
                <w:lang w:val="fo-FO"/>
              </w:rPr>
            </w:pPr>
            <w:proofErr w:type="spellStart"/>
            <w:r w:rsidRPr="00254FFC">
              <w:rPr>
                <w:lang w:val="fo-FO"/>
              </w:rPr>
              <w:t>Ummælistíð</w:t>
            </w:r>
            <w:proofErr w:type="spellEnd"/>
            <w:r w:rsidRPr="00254FFC">
              <w:rPr>
                <w:lang w:val="fo-FO"/>
              </w:rPr>
              <w:t>:</w:t>
            </w:r>
          </w:p>
        </w:tc>
        <w:tc>
          <w:tcPr>
            <w:tcW w:w="1629" w:type="dxa"/>
            <w:hideMark/>
          </w:tcPr>
          <w:p w14:paraId="37F73B7E" w14:textId="5C92B724" w:rsidR="006023DC" w:rsidRPr="00254FFC" w:rsidRDefault="006023DC" w:rsidP="00961D95">
            <w:pPr>
              <w:tabs>
                <w:tab w:val="center" w:pos="4513"/>
                <w:tab w:val="right" w:pos="9026"/>
              </w:tabs>
              <w:rPr>
                <w:lang w:val="fo-FO"/>
              </w:rPr>
            </w:pPr>
          </w:p>
        </w:tc>
      </w:tr>
      <w:tr w:rsidR="006023DC" w:rsidRPr="00254FFC" w14:paraId="1A5F4720" w14:textId="77777777" w:rsidTr="00961D95">
        <w:trPr>
          <w:trHeight w:val="565"/>
          <w:jc w:val="right"/>
        </w:trPr>
        <w:tc>
          <w:tcPr>
            <w:tcW w:w="1523" w:type="dxa"/>
            <w:hideMark/>
          </w:tcPr>
          <w:p w14:paraId="25C3B59C" w14:textId="77777777" w:rsidR="006023DC" w:rsidRPr="00254FFC" w:rsidRDefault="006023DC" w:rsidP="00961D95">
            <w:pPr>
              <w:rPr>
                <w:lang w:val="fo-FO"/>
              </w:rPr>
            </w:pPr>
            <w:r w:rsidRPr="00254FFC">
              <w:rPr>
                <w:lang w:val="fo-FO"/>
              </w:rPr>
              <w:t>Eftirkannað:</w:t>
            </w:r>
          </w:p>
        </w:tc>
        <w:tc>
          <w:tcPr>
            <w:tcW w:w="1629" w:type="dxa"/>
            <w:hideMark/>
          </w:tcPr>
          <w:p w14:paraId="601AE1E2" w14:textId="77777777" w:rsidR="006023DC" w:rsidRPr="00254FFC" w:rsidRDefault="006023DC" w:rsidP="00961D95">
            <w:pPr>
              <w:tabs>
                <w:tab w:val="center" w:pos="4513"/>
                <w:tab w:val="right" w:pos="9026"/>
              </w:tabs>
              <w:rPr>
                <w:lang w:val="fo-FO"/>
              </w:rPr>
            </w:pPr>
            <w:proofErr w:type="spellStart"/>
            <w:r w:rsidRPr="00254FFC">
              <w:rPr>
                <w:lang w:val="fo-FO"/>
              </w:rPr>
              <w:t>Lógartænastan</w:t>
            </w:r>
            <w:proofErr w:type="spellEnd"/>
          </w:p>
          <w:p w14:paraId="02588E7F" w14:textId="77777777" w:rsidR="006023DC" w:rsidRPr="00254FFC" w:rsidRDefault="006023DC" w:rsidP="00961D95">
            <w:pPr>
              <w:tabs>
                <w:tab w:val="center" w:pos="4513"/>
                <w:tab w:val="right" w:pos="9026"/>
              </w:tabs>
              <w:rPr>
                <w:lang w:val="fo-FO"/>
              </w:rPr>
            </w:pPr>
            <w:proofErr w:type="spellStart"/>
            <w:r w:rsidRPr="00254FFC">
              <w:rPr>
                <w:lang w:val="fo-FO"/>
              </w:rPr>
              <w:t>dagfestir</w:t>
            </w:r>
            <w:proofErr w:type="spellEnd"/>
            <w:r w:rsidRPr="00254FFC">
              <w:rPr>
                <w:lang w:val="fo-FO"/>
              </w:rPr>
              <w:t xml:space="preserve"> </w:t>
            </w:r>
          </w:p>
        </w:tc>
      </w:tr>
    </w:tbl>
    <w:p w14:paraId="543857D0" w14:textId="77777777" w:rsidR="006023DC" w:rsidRPr="00254FFC" w:rsidRDefault="006023DC" w:rsidP="006023DC">
      <w:pPr>
        <w:rPr>
          <w:szCs w:val="24"/>
          <w:lang w:val="fo-FO"/>
        </w:rPr>
      </w:pPr>
    </w:p>
    <w:p w14:paraId="108DB875" w14:textId="77777777" w:rsidR="006023DC" w:rsidRPr="00254FFC" w:rsidRDefault="006023DC" w:rsidP="006023DC">
      <w:pPr>
        <w:rPr>
          <w:rFonts w:cs="Times New Roman"/>
          <w:szCs w:val="24"/>
          <w:lang w:val="fo-FO"/>
        </w:rPr>
      </w:pPr>
    </w:p>
    <w:p w14:paraId="27EA1794" w14:textId="77777777" w:rsidR="006023DC" w:rsidRPr="00254FFC" w:rsidRDefault="006023DC" w:rsidP="006023DC">
      <w:pPr>
        <w:rPr>
          <w:lang w:val="fo-FO"/>
        </w:rPr>
      </w:pPr>
    </w:p>
    <w:p w14:paraId="5A974FA6" w14:textId="77777777" w:rsidR="006023DC" w:rsidRPr="00254FFC" w:rsidRDefault="006023DC" w:rsidP="006023DC">
      <w:pPr>
        <w:jc w:val="center"/>
        <w:rPr>
          <w:rFonts w:cs="Times New Roman"/>
          <w:b/>
          <w:szCs w:val="24"/>
          <w:lang w:val="fo-FO"/>
        </w:rPr>
      </w:pPr>
      <w:r w:rsidRPr="00254FFC">
        <w:rPr>
          <w:rFonts w:cs="Times New Roman"/>
          <w:b/>
          <w:szCs w:val="24"/>
          <w:lang w:val="fo-FO"/>
        </w:rPr>
        <w:t>Uppskot til</w:t>
      </w:r>
    </w:p>
    <w:p w14:paraId="79D766B2" w14:textId="77777777" w:rsidR="006023DC" w:rsidRPr="00254FFC" w:rsidRDefault="006023DC" w:rsidP="006023DC">
      <w:pPr>
        <w:jc w:val="center"/>
        <w:rPr>
          <w:rFonts w:cs="Times New Roman"/>
          <w:b/>
          <w:szCs w:val="24"/>
          <w:lang w:val="fo-FO"/>
        </w:rPr>
      </w:pPr>
    </w:p>
    <w:p w14:paraId="578BC13C" w14:textId="77777777" w:rsidR="006023DC" w:rsidRPr="00254FFC" w:rsidRDefault="006023DC" w:rsidP="006023DC">
      <w:pPr>
        <w:jc w:val="center"/>
        <w:rPr>
          <w:rFonts w:cs="Times New Roman"/>
          <w:b/>
          <w:szCs w:val="24"/>
          <w:lang w:val="fo-FO"/>
        </w:rPr>
      </w:pPr>
      <w:r w:rsidRPr="00254FFC">
        <w:rPr>
          <w:rFonts w:cs="Times New Roman"/>
          <w:b/>
          <w:szCs w:val="24"/>
          <w:lang w:val="fo-FO"/>
        </w:rPr>
        <w:t>Kunngerð</w:t>
      </w:r>
    </w:p>
    <w:p w14:paraId="2780FD54" w14:textId="77777777" w:rsidR="006023DC" w:rsidRPr="00254FFC" w:rsidRDefault="006023DC" w:rsidP="006023DC">
      <w:pPr>
        <w:jc w:val="center"/>
        <w:rPr>
          <w:rFonts w:cs="Times New Roman"/>
          <w:b/>
          <w:szCs w:val="24"/>
          <w:lang w:val="fo-FO"/>
        </w:rPr>
      </w:pPr>
      <w:r w:rsidRPr="00254FFC">
        <w:rPr>
          <w:rFonts w:cs="Times New Roman"/>
          <w:b/>
          <w:szCs w:val="24"/>
          <w:lang w:val="fo-FO"/>
        </w:rPr>
        <w:t>um</w:t>
      </w:r>
    </w:p>
    <w:p w14:paraId="1A8353E3" w14:textId="77777777" w:rsidR="006023DC" w:rsidRPr="00254FFC" w:rsidRDefault="006023DC" w:rsidP="006023DC">
      <w:pPr>
        <w:jc w:val="center"/>
        <w:rPr>
          <w:rFonts w:cs="Times New Roman"/>
          <w:b/>
          <w:szCs w:val="24"/>
          <w:lang w:val="fo-FO"/>
        </w:rPr>
      </w:pPr>
      <w:r w:rsidRPr="00254FFC">
        <w:rPr>
          <w:rFonts w:cs="Times New Roman"/>
          <w:b/>
          <w:szCs w:val="24"/>
          <w:lang w:val="fo-FO"/>
        </w:rPr>
        <w:t xml:space="preserve">læknakanning </w:t>
      </w:r>
      <w:r>
        <w:rPr>
          <w:rFonts w:cs="Times New Roman"/>
          <w:b/>
          <w:szCs w:val="24"/>
          <w:lang w:val="fo-FO"/>
        </w:rPr>
        <w:t xml:space="preserve">og </w:t>
      </w:r>
      <w:proofErr w:type="spellStart"/>
      <w:r>
        <w:rPr>
          <w:rFonts w:cs="Times New Roman"/>
          <w:b/>
          <w:szCs w:val="24"/>
          <w:lang w:val="fo-FO"/>
        </w:rPr>
        <w:t>heilsuprógv</w:t>
      </w:r>
      <w:proofErr w:type="spellEnd"/>
      <w:r>
        <w:rPr>
          <w:rFonts w:cs="Times New Roman"/>
          <w:b/>
          <w:szCs w:val="24"/>
          <w:lang w:val="fo-FO"/>
        </w:rPr>
        <w:t xml:space="preserve"> fyri sjófólk</w:t>
      </w:r>
    </w:p>
    <w:p w14:paraId="3B35F32C" w14:textId="77777777" w:rsidR="006023DC" w:rsidRPr="00254FFC" w:rsidRDefault="006023DC" w:rsidP="006023DC">
      <w:pPr>
        <w:jc w:val="center"/>
        <w:rPr>
          <w:rFonts w:cs="Times New Roman"/>
          <w:b/>
          <w:szCs w:val="24"/>
          <w:lang w:val="fo-FO"/>
        </w:rPr>
      </w:pPr>
    </w:p>
    <w:p w14:paraId="1FBEB24F" w14:textId="77777777" w:rsidR="006023DC" w:rsidRPr="00254FFC" w:rsidRDefault="006023DC" w:rsidP="006023DC">
      <w:pPr>
        <w:rPr>
          <w:lang w:val="fo-FO"/>
        </w:rPr>
        <w:sectPr w:rsidR="006023DC" w:rsidRPr="00254FFC" w:rsidSect="00895D86">
          <w:pgSz w:w="11906" w:h="16838"/>
          <w:pgMar w:top="1440" w:right="1440" w:bottom="1440" w:left="1440" w:header="709" w:footer="709" w:gutter="0"/>
          <w:cols w:space="708"/>
          <w:docGrid w:linePitch="360"/>
        </w:sectPr>
      </w:pPr>
    </w:p>
    <w:p w14:paraId="71CB3393" w14:textId="77777777" w:rsidR="006023DC" w:rsidRPr="00254FFC" w:rsidRDefault="006023DC" w:rsidP="006023DC">
      <w:pPr>
        <w:rPr>
          <w:lang w:val="fo-FO"/>
        </w:rPr>
      </w:pPr>
      <w:r w:rsidRPr="00254FFC">
        <w:rPr>
          <w:lang w:val="fo-FO"/>
        </w:rPr>
        <w:t xml:space="preserve">Við heimild í § 4, stk. 2 og § 68 í løgtingslóg nr. 4 frá 15. januar 1988 um starvsviðurskifti o.a. hjá sjófólki, sum broytt við løgtingslóg nr. 124 frá 22. desember 2010 og løgtingslóg nr. 71 frá 30. mai 2011 og í § 11, stk. 1 og § 24, stk. 3 í løgtingslóg nr. 63 frá 3. juli 1998 um manning av skipum, sum broytt við løgtingslóg nr. 75 frá 25. mai 2009, løgtingslóg nr. 71 frá 30. mai 2011 og løgtingslóg nr. 52 frá 12. mai 2015 og í samráð við umboð fyri reiðara- og </w:t>
      </w:r>
      <w:proofErr w:type="spellStart"/>
      <w:r w:rsidRPr="00254FFC">
        <w:rPr>
          <w:lang w:val="fo-FO"/>
        </w:rPr>
        <w:t>sjómannafeløgini</w:t>
      </w:r>
      <w:proofErr w:type="spellEnd"/>
      <w:r w:rsidRPr="00254FFC">
        <w:rPr>
          <w:lang w:val="fo-FO"/>
        </w:rPr>
        <w:t>, verður ásett:</w:t>
      </w:r>
    </w:p>
    <w:p w14:paraId="1B86750F" w14:textId="77777777" w:rsidR="006023DC" w:rsidRDefault="006023DC" w:rsidP="006023DC">
      <w:pPr>
        <w:jc w:val="center"/>
        <w:rPr>
          <w:b/>
          <w:bCs/>
          <w:lang w:val="fo-FO"/>
        </w:rPr>
      </w:pPr>
    </w:p>
    <w:p w14:paraId="10456E3C" w14:textId="77777777" w:rsidR="006023DC" w:rsidRPr="00254FFC" w:rsidRDefault="006023DC" w:rsidP="006023DC">
      <w:pPr>
        <w:jc w:val="center"/>
        <w:rPr>
          <w:b/>
          <w:bCs/>
          <w:lang w:val="fo-FO"/>
        </w:rPr>
      </w:pPr>
      <w:r w:rsidRPr="00254FFC">
        <w:rPr>
          <w:b/>
          <w:bCs/>
          <w:lang w:val="fo-FO"/>
        </w:rPr>
        <w:t>Kapittul 1</w:t>
      </w:r>
    </w:p>
    <w:p w14:paraId="52A2A699" w14:textId="77777777" w:rsidR="006023DC" w:rsidRPr="00254FFC" w:rsidRDefault="006023DC" w:rsidP="006023DC">
      <w:pPr>
        <w:jc w:val="center"/>
        <w:rPr>
          <w:b/>
          <w:bCs/>
          <w:lang w:val="fo-FO"/>
        </w:rPr>
      </w:pPr>
      <w:r w:rsidRPr="00254FFC">
        <w:rPr>
          <w:b/>
          <w:bCs/>
          <w:lang w:val="fo-FO"/>
        </w:rPr>
        <w:t>Øki</w:t>
      </w:r>
    </w:p>
    <w:p w14:paraId="44DE1B44" w14:textId="77777777" w:rsidR="006023DC" w:rsidRPr="00F21A50" w:rsidRDefault="006023DC" w:rsidP="006023DC">
      <w:pPr>
        <w:jc w:val="center"/>
        <w:rPr>
          <w:lang w:val="fo-FO"/>
        </w:rPr>
      </w:pPr>
    </w:p>
    <w:p w14:paraId="17C8D7D2" w14:textId="77777777" w:rsidR="006023DC" w:rsidRPr="008C068D" w:rsidRDefault="006023DC" w:rsidP="006023DC">
      <w:pPr>
        <w:rPr>
          <w:lang w:val="fo-FO"/>
        </w:rPr>
      </w:pPr>
      <w:r w:rsidRPr="00254FFC">
        <w:rPr>
          <w:b/>
          <w:lang w:val="fo-FO"/>
        </w:rPr>
        <w:t>§ 1.</w:t>
      </w:r>
      <w:r w:rsidRPr="00254FFC">
        <w:rPr>
          <w:lang w:val="fo-FO"/>
        </w:rPr>
        <w:t xml:space="preserve"> </w:t>
      </w:r>
      <w:r>
        <w:rPr>
          <w:lang w:val="fo-FO"/>
        </w:rPr>
        <w:t>Kunngerðin er galdandi fyri sjófólk, fevnd av § 1 og § 47 í løgtingslóg</w:t>
      </w:r>
      <w:r w:rsidRPr="008C068D">
        <w:rPr>
          <w:lang w:val="fo-FO"/>
        </w:rPr>
        <w:t xml:space="preserve"> um starvsviðurskifti o.a. hjá sjófólki</w:t>
      </w:r>
      <w:r>
        <w:rPr>
          <w:lang w:val="fo-FO"/>
        </w:rPr>
        <w:t>, umframt eigaran av skipi, um viðkomandi arbeiðir umborð.</w:t>
      </w:r>
    </w:p>
    <w:p w14:paraId="0F0C5E25" w14:textId="77777777" w:rsidR="006023DC" w:rsidRDefault="006023DC" w:rsidP="006023DC">
      <w:pPr>
        <w:rPr>
          <w:lang w:val="fo-FO"/>
        </w:rPr>
      </w:pPr>
      <w:r>
        <w:rPr>
          <w:i/>
          <w:iCs/>
          <w:lang w:val="fo-FO"/>
        </w:rPr>
        <w:t>Stk. 2</w:t>
      </w:r>
      <w:r w:rsidRPr="008B62BD">
        <w:rPr>
          <w:i/>
          <w:iCs/>
          <w:lang w:val="fo-FO"/>
        </w:rPr>
        <w:t xml:space="preserve">. </w:t>
      </w:r>
      <w:r w:rsidRPr="008B62BD">
        <w:rPr>
          <w:lang w:val="fo-FO"/>
        </w:rPr>
        <w:t>Er ivi um, hvør er at meta sum fevndur av kunngerðini, tekur Sjóvinnustýrið avgerð í málinum, eftir at málið hevur verið til ummælis hjá</w:t>
      </w:r>
      <w:r>
        <w:rPr>
          <w:lang w:val="fo-FO"/>
        </w:rPr>
        <w:t xml:space="preserve"> </w:t>
      </w:r>
      <w:r w:rsidRPr="008B62BD">
        <w:rPr>
          <w:lang w:val="fo-FO"/>
        </w:rPr>
        <w:t xml:space="preserve">viðkomandi feløgum fyri reiðarar og sjófólk. </w:t>
      </w:r>
    </w:p>
    <w:p w14:paraId="68847686" w14:textId="77777777" w:rsidR="006023DC" w:rsidRDefault="006023DC" w:rsidP="006023DC">
      <w:pPr>
        <w:rPr>
          <w:lang w:val="fo-FO"/>
        </w:rPr>
      </w:pPr>
    </w:p>
    <w:p w14:paraId="3CC3DEA7" w14:textId="77777777" w:rsidR="006023DC" w:rsidRDefault="006023DC" w:rsidP="006023DC">
      <w:pPr>
        <w:rPr>
          <w:lang w:val="fo-FO"/>
        </w:rPr>
      </w:pPr>
      <w:r>
        <w:rPr>
          <w:b/>
          <w:bCs/>
          <w:lang w:val="fo-FO"/>
        </w:rPr>
        <w:t xml:space="preserve">§ 2. </w:t>
      </w:r>
      <w:r>
        <w:rPr>
          <w:lang w:val="fo-FO"/>
        </w:rPr>
        <w:t xml:space="preserve">Kunngerðin er eisini galdandi fyri persónar, sum skulu hava galdandi </w:t>
      </w:r>
      <w:proofErr w:type="spellStart"/>
      <w:r>
        <w:rPr>
          <w:lang w:val="fo-FO"/>
        </w:rPr>
        <w:t>heilsuprógv</w:t>
      </w:r>
      <w:proofErr w:type="spellEnd"/>
      <w:r>
        <w:rPr>
          <w:lang w:val="fo-FO"/>
        </w:rPr>
        <w:t xml:space="preserve"> fyri sjófólk í sambandi við: </w:t>
      </w:r>
    </w:p>
    <w:p w14:paraId="41417CB1" w14:textId="77777777" w:rsidR="006023DC" w:rsidRDefault="006023DC" w:rsidP="006023DC">
      <w:pPr>
        <w:pStyle w:val="Listeafsnit"/>
        <w:numPr>
          <w:ilvl w:val="0"/>
          <w:numId w:val="5"/>
        </w:numPr>
        <w:rPr>
          <w:lang w:val="fo-FO"/>
        </w:rPr>
      </w:pPr>
      <w:r>
        <w:rPr>
          <w:lang w:val="fo-FO"/>
        </w:rPr>
        <w:t xml:space="preserve">Útgávu og endurnýggjan av </w:t>
      </w:r>
      <w:proofErr w:type="spellStart"/>
      <w:r>
        <w:rPr>
          <w:lang w:val="fo-FO"/>
        </w:rPr>
        <w:t>sjóvinnubrøvum</w:t>
      </w:r>
      <w:proofErr w:type="spellEnd"/>
      <w:r>
        <w:rPr>
          <w:lang w:val="fo-FO"/>
        </w:rPr>
        <w:t xml:space="preserve"> og øðrum prógvum sambært løgtingslóg um manning av skipum.</w:t>
      </w:r>
    </w:p>
    <w:p w14:paraId="08596BD8" w14:textId="77777777" w:rsidR="006023DC" w:rsidRDefault="006023DC" w:rsidP="006023DC">
      <w:pPr>
        <w:pStyle w:val="Listeafsnit"/>
        <w:numPr>
          <w:ilvl w:val="0"/>
          <w:numId w:val="5"/>
        </w:numPr>
        <w:tabs>
          <w:tab w:val="left" w:pos="1701"/>
        </w:tabs>
        <w:rPr>
          <w:lang w:val="fo-FO"/>
        </w:rPr>
      </w:pPr>
      <w:r>
        <w:rPr>
          <w:lang w:val="fo-FO"/>
        </w:rPr>
        <w:t>Upptøku til útbúgving ella skeið sambært løgtingslóg um útbúgving av manning á skipum o.ø.</w:t>
      </w:r>
    </w:p>
    <w:p w14:paraId="698AF344" w14:textId="77777777" w:rsidR="006023DC" w:rsidRDefault="006023DC" w:rsidP="006023DC">
      <w:pPr>
        <w:pStyle w:val="Listeafsnit"/>
        <w:ind w:left="360"/>
        <w:rPr>
          <w:lang w:val="fo-FO"/>
        </w:rPr>
      </w:pPr>
    </w:p>
    <w:p w14:paraId="12A36194" w14:textId="77777777" w:rsidR="006023DC" w:rsidRDefault="006023DC" w:rsidP="006023DC">
      <w:pPr>
        <w:jc w:val="center"/>
        <w:rPr>
          <w:b/>
          <w:bCs/>
          <w:lang w:val="fo-FO"/>
        </w:rPr>
      </w:pPr>
      <w:r>
        <w:rPr>
          <w:b/>
          <w:bCs/>
          <w:lang w:val="fo-FO"/>
        </w:rPr>
        <w:t>Kapittul 2</w:t>
      </w:r>
    </w:p>
    <w:p w14:paraId="20E3377F" w14:textId="77777777" w:rsidR="006023DC" w:rsidRDefault="006023DC" w:rsidP="006023DC">
      <w:pPr>
        <w:jc w:val="center"/>
        <w:rPr>
          <w:b/>
          <w:bCs/>
          <w:lang w:val="fo-FO"/>
        </w:rPr>
      </w:pPr>
      <w:r>
        <w:rPr>
          <w:b/>
          <w:bCs/>
          <w:lang w:val="fo-FO"/>
        </w:rPr>
        <w:t xml:space="preserve">Krav um </w:t>
      </w:r>
      <w:proofErr w:type="spellStart"/>
      <w:r>
        <w:rPr>
          <w:b/>
          <w:bCs/>
          <w:lang w:val="fo-FO"/>
        </w:rPr>
        <w:t>heilsuprógv</w:t>
      </w:r>
      <w:proofErr w:type="spellEnd"/>
    </w:p>
    <w:p w14:paraId="47D4B69D" w14:textId="77777777" w:rsidR="006023DC" w:rsidRDefault="006023DC" w:rsidP="006023DC">
      <w:pPr>
        <w:jc w:val="center"/>
        <w:rPr>
          <w:b/>
          <w:bCs/>
          <w:lang w:val="fo-FO"/>
        </w:rPr>
      </w:pPr>
    </w:p>
    <w:p w14:paraId="466E76B5" w14:textId="712FB5AB" w:rsidR="006023DC" w:rsidRDefault="006023DC" w:rsidP="006023DC">
      <w:pPr>
        <w:rPr>
          <w:lang w:val="fo-FO"/>
        </w:rPr>
      </w:pPr>
      <w:r>
        <w:rPr>
          <w:b/>
          <w:bCs/>
          <w:lang w:val="fo-FO"/>
        </w:rPr>
        <w:t xml:space="preserve">§ 3. </w:t>
      </w:r>
      <w:r w:rsidRPr="00135D72">
        <w:rPr>
          <w:lang w:val="fo-FO"/>
        </w:rPr>
        <w:t xml:space="preserve"> </w:t>
      </w:r>
      <w:r>
        <w:rPr>
          <w:lang w:val="fo-FO"/>
        </w:rPr>
        <w:t>Persónur, sum arbeiðir umborð á skipi, samanber § 1</w:t>
      </w:r>
      <w:r w:rsidR="00216189">
        <w:rPr>
          <w:lang w:val="fo-FO"/>
        </w:rPr>
        <w:t>,</w:t>
      </w:r>
      <w:r>
        <w:rPr>
          <w:lang w:val="fo-FO"/>
        </w:rPr>
        <w:t xml:space="preserve"> skal hava galdandi </w:t>
      </w:r>
      <w:proofErr w:type="spellStart"/>
      <w:r>
        <w:rPr>
          <w:lang w:val="fo-FO"/>
        </w:rPr>
        <w:t>heilsuprógv</w:t>
      </w:r>
      <w:proofErr w:type="spellEnd"/>
      <w:r>
        <w:rPr>
          <w:lang w:val="fo-FO"/>
        </w:rPr>
        <w:t xml:space="preserve"> fyri sjófólk, útgivið sambært hesi kunngerð, samanber tó stk. 2. </w:t>
      </w:r>
    </w:p>
    <w:p w14:paraId="4B6674AB" w14:textId="0130EB56" w:rsidR="006023DC" w:rsidRDefault="006023DC" w:rsidP="006023DC">
      <w:pPr>
        <w:rPr>
          <w:lang w:val="fo-FO"/>
        </w:rPr>
      </w:pPr>
      <w:r w:rsidRPr="0076592D">
        <w:rPr>
          <w:i/>
          <w:iCs/>
          <w:lang w:val="fo-FO"/>
        </w:rPr>
        <w:t>Stk. 2.</w:t>
      </w:r>
      <w:r>
        <w:rPr>
          <w:lang w:val="fo-FO"/>
        </w:rPr>
        <w:t xml:space="preserve"> </w:t>
      </w:r>
      <w:proofErr w:type="spellStart"/>
      <w:r>
        <w:rPr>
          <w:lang w:val="fo-FO"/>
        </w:rPr>
        <w:t>Heilsuprógv</w:t>
      </w:r>
      <w:proofErr w:type="spellEnd"/>
      <w:r>
        <w:rPr>
          <w:lang w:val="fo-FO"/>
        </w:rPr>
        <w:t xml:space="preserve">, sum eru givin út av útlendskum myndugleika í einum landi, ið hevur staðfest </w:t>
      </w:r>
      <w:proofErr w:type="spellStart"/>
      <w:r>
        <w:rPr>
          <w:lang w:val="fo-FO"/>
        </w:rPr>
        <w:t>STCW-sáttmálan</w:t>
      </w:r>
      <w:proofErr w:type="spellEnd"/>
      <w:r w:rsidR="009C3FF6">
        <w:rPr>
          <w:lang w:val="fo-FO"/>
        </w:rPr>
        <w:t xml:space="preserve"> og </w:t>
      </w:r>
      <w:proofErr w:type="spellStart"/>
      <w:r w:rsidR="009C3FF6">
        <w:rPr>
          <w:lang w:val="fo-FO"/>
        </w:rPr>
        <w:t>ILO-sáttmála</w:t>
      </w:r>
      <w:proofErr w:type="spellEnd"/>
      <w:r>
        <w:rPr>
          <w:lang w:val="fo-FO"/>
        </w:rPr>
        <w:t xml:space="preserve"> um starvsviðurskifti hjá sjófólki, MLC, verða javnsett við </w:t>
      </w:r>
      <w:proofErr w:type="spellStart"/>
      <w:r>
        <w:rPr>
          <w:lang w:val="fo-FO"/>
        </w:rPr>
        <w:t>heilsuprógv</w:t>
      </w:r>
      <w:proofErr w:type="spellEnd"/>
      <w:r>
        <w:rPr>
          <w:lang w:val="fo-FO"/>
        </w:rPr>
        <w:t xml:space="preserve">, útgivin sambært hesi kunngerð. </w:t>
      </w:r>
    </w:p>
    <w:p w14:paraId="34968FE0" w14:textId="77777777" w:rsidR="006023DC" w:rsidRDefault="006023DC" w:rsidP="006023DC">
      <w:pPr>
        <w:jc w:val="center"/>
        <w:rPr>
          <w:b/>
          <w:bCs/>
          <w:lang w:val="fo-FO"/>
        </w:rPr>
      </w:pPr>
      <w:r>
        <w:rPr>
          <w:b/>
          <w:bCs/>
          <w:lang w:val="fo-FO"/>
        </w:rPr>
        <w:lastRenderedPageBreak/>
        <w:t>Kapittul 3</w:t>
      </w:r>
    </w:p>
    <w:p w14:paraId="0F1A505B" w14:textId="77777777" w:rsidR="006023DC" w:rsidRPr="00176508" w:rsidRDefault="006023DC" w:rsidP="006023DC">
      <w:pPr>
        <w:jc w:val="center"/>
        <w:rPr>
          <w:b/>
          <w:bCs/>
          <w:lang w:val="fo-FO"/>
        </w:rPr>
      </w:pPr>
      <w:proofErr w:type="spellStart"/>
      <w:r>
        <w:rPr>
          <w:b/>
          <w:bCs/>
          <w:lang w:val="fo-FO"/>
        </w:rPr>
        <w:t>Heilsuprógvið</w:t>
      </w:r>
      <w:proofErr w:type="spellEnd"/>
    </w:p>
    <w:p w14:paraId="7F896D93" w14:textId="77777777" w:rsidR="006023DC" w:rsidRDefault="006023DC" w:rsidP="006023DC">
      <w:pPr>
        <w:rPr>
          <w:b/>
          <w:bCs/>
          <w:lang w:val="fo-FO"/>
        </w:rPr>
      </w:pPr>
    </w:p>
    <w:p w14:paraId="563D9B49" w14:textId="5A973773" w:rsidR="006023DC" w:rsidRPr="00135D72" w:rsidRDefault="006023DC" w:rsidP="006023DC">
      <w:pPr>
        <w:rPr>
          <w:b/>
          <w:bCs/>
          <w:lang w:val="fo-FO"/>
        </w:rPr>
      </w:pPr>
      <w:r w:rsidRPr="00135D72">
        <w:rPr>
          <w:b/>
          <w:bCs/>
          <w:lang w:val="fo-FO"/>
        </w:rPr>
        <w:t xml:space="preserve">§ </w:t>
      </w:r>
      <w:r>
        <w:rPr>
          <w:b/>
          <w:bCs/>
          <w:lang w:val="fo-FO"/>
        </w:rPr>
        <w:t>4</w:t>
      </w:r>
      <w:r w:rsidRPr="00135D72">
        <w:rPr>
          <w:b/>
          <w:bCs/>
          <w:lang w:val="fo-FO"/>
        </w:rPr>
        <w:t>.</w:t>
      </w:r>
      <w:r>
        <w:rPr>
          <w:b/>
          <w:bCs/>
          <w:lang w:val="fo-FO"/>
        </w:rPr>
        <w:t xml:space="preserve"> </w:t>
      </w:r>
      <w:r>
        <w:rPr>
          <w:lang w:val="fo-FO"/>
        </w:rPr>
        <w:t xml:space="preserve">Fyri at fáa </w:t>
      </w:r>
      <w:proofErr w:type="spellStart"/>
      <w:r>
        <w:rPr>
          <w:lang w:val="fo-FO"/>
        </w:rPr>
        <w:t>heilsuprógv</w:t>
      </w:r>
      <w:proofErr w:type="spellEnd"/>
      <w:r>
        <w:rPr>
          <w:lang w:val="fo-FO"/>
        </w:rPr>
        <w:t xml:space="preserve"> krevst, at persónur er fyltur 16 ár</w:t>
      </w:r>
      <w:r w:rsidR="00216189">
        <w:rPr>
          <w:lang w:val="fo-FO"/>
        </w:rPr>
        <w:t xml:space="preserve">, </w:t>
      </w:r>
      <w:r>
        <w:rPr>
          <w:lang w:val="fo-FO"/>
        </w:rPr>
        <w:t>hevur verið til læknakanning, ið er framd sambært ásetingunum í hesi kunngerð</w:t>
      </w:r>
      <w:r w:rsidR="00216189">
        <w:rPr>
          <w:lang w:val="fo-FO"/>
        </w:rPr>
        <w:t>,</w:t>
      </w:r>
      <w:r>
        <w:rPr>
          <w:lang w:val="fo-FO"/>
        </w:rPr>
        <w:t xml:space="preserve"> og er mettur skikkaður til </w:t>
      </w:r>
      <w:proofErr w:type="spellStart"/>
      <w:r>
        <w:rPr>
          <w:lang w:val="fo-FO"/>
        </w:rPr>
        <w:t>skipstænastu</w:t>
      </w:r>
      <w:proofErr w:type="spellEnd"/>
      <w:r>
        <w:rPr>
          <w:lang w:val="fo-FO"/>
        </w:rPr>
        <w:t>, møguliga við avmarkingum, samanber § 6, stk. 1 og skjølini til hesa kunngerð.</w:t>
      </w:r>
    </w:p>
    <w:p w14:paraId="147B152A" w14:textId="77777777" w:rsidR="006023DC" w:rsidRDefault="006023DC" w:rsidP="006023DC">
      <w:pPr>
        <w:rPr>
          <w:b/>
          <w:bCs/>
          <w:lang w:val="fo-FO"/>
        </w:rPr>
      </w:pPr>
    </w:p>
    <w:p w14:paraId="50E7B756" w14:textId="77777777" w:rsidR="006023DC" w:rsidRDefault="006023DC" w:rsidP="006023DC">
      <w:pPr>
        <w:rPr>
          <w:lang w:val="fo-FO"/>
        </w:rPr>
      </w:pPr>
      <w:r>
        <w:rPr>
          <w:b/>
          <w:bCs/>
          <w:lang w:val="fo-FO"/>
        </w:rPr>
        <w:t xml:space="preserve">§ 5. </w:t>
      </w:r>
      <w:proofErr w:type="spellStart"/>
      <w:r>
        <w:rPr>
          <w:lang w:val="fo-FO"/>
        </w:rPr>
        <w:t>Heilsuprógv</w:t>
      </w:r>
      <w:proofErr w:type="spellEnd"/>
      <w:r>
        <w:rPr>
          <w:lang w:val="fo-FO"/>
        </w:rPr>
        <w:t xml:space="preserve"> verður útflýggjað hjá </w:t>
      </w:r>
      <w:proofErr w:type="spellStart"/>
      <w:r>
        <w:rPr>
          <w:lang w:val="fo-FO"/>
        </w:rPr>
        <w:t>sjóvinnulækna</w:t>
      </w:r>
      <w:proofErr w:type="spellEnd"/>
      <w:r>
        <w:rPr>
          <w:lang w:val="fo-FO"/>
        </w:rPr>
        <w:t xml:space="preserve">. </w:t>
      </w:r>
    </w:p>
    <w:p w14:paraId="6471383B" w14:textId="77777777" w:rsidR="006023DC" w:rsidRDefault="006023DC" w:rsidP="006023DC">
      <w:pPr>
        <w:rPr>
          <w:lang w:val="fo-FO"/>
        </w:rPr>
      </w:pPr>
      <w:r>
        <w:rPr>
          <w:i/>
          <w:iCs/>
          <w:lang w:val="fo-FO"/>
        </w:rPr>
        <w:t xml:space="preserve">Stk. 2. </w:t>
      </w:r>
      <w:r>
        <w:rPr>
          <w:lang w:val="fo-FO"/>
        </w:rPr>
        <w:t xml:space="preserve">Sjóvinnustýrið ásetir innihald og snið á </w:t>
      </w:r>
      <w:proofErr w:type="spellStart"/>
      <w:r>
        <w:rPr>
          <w:lang w:val="fo-FO"/>
        </w:rPr>
        <w:t>heilsupróvnum</w:t>
      </w:r>
      <w:proofErr w:type="spellEnd"/>
      <w:r>
        <w:rPr>
          <w:lang w:val="fo-FO"/>
        </w:rPr>
        <w:t xml:space="preserve">. </w:t>
      </w:r>
    </w:p>
    <w:p w14:paraId="66870F0A" w14:textId="77777777" w:rsidR="006023DC" w:rsidRDefault="006023DC" w:rsidP="006023DC">
      <w:pPr>
        <w:rPr>
          <w:lang w:val="fo-FO"/>
        </w:rPr>
      </w:pPr>
    </w:p>
    <w:p w14:paraId="6658EA24" w14:textId="77777777" w:rsidR="006023DC" w:rsidRDefault="006023DC" w:rsidP="006023DC">
      <w:pPr>
        <w:rPr>
          <w:lang w:val="fo-FO"/>
        </w:rPr>
      </w:pPr>
      <w:r>
        <w:rPr>
          <w:b/>
          <w:bCs/>
          <w:lang w:val="fo-FO"/>
        </w:rPr>
        <w:t>§ 6.</w:t>
      </w:r>
      <w:r>
        <w:rPr>
          <w:i/>
          <w:iCs/>
          <w:lang w:val="fo-FO"/>
        </w:rPr>
        <w:t xml:space="preserve"> </w:t>
      </w:r>
      <w:proofErr w:type="spellStart"/>
      <w:r>
        <w:rPr>
          <w:lang w:val="fo-FO"/>
        </w:rPr>
        <w:t>Sjóvinnulækni</w:t>
      </w:r>
      <w:proofErr w:type="spellEnd"/>
      <w:r>
        <w:rPr>
          <w:lang w:val="fo-FO"/>
        </w:rPr>
        <w:t xml:space="preserve"> kann átekna </w:t>
      </w:r>
      <w:proofErr w:type="spellStart"/>
      <w:r>
        <w:rPr>
          <w:lang w:val="fo-FO"/>
        </w:rPr>
        <w:t>heilsuprógv</w:t>
      </w:r>
      <w:proofErr w:type="spellEnd"/>
      <w:r>
        <w:rPr>
          <w:lang w:val="fo-FO"/>
        </w:rPr>
        <w:t xml:space="preserve"> við hesum avmarkingum:</w:t>
      </w:r>
    </w:p>
    <w:p w14:paraId="7C1B5C6A" w14:textId="77777777" w:rsidR="006023DC" w:rsidRDefault="006023DC" w:rsidP="006023DC">
      <w:pPr>
        <w:pStyle w:val="Listeafsnit"/>
        <w:numPr>
          <w:ilvl w:val="0"/>
          <w:numId w:val="1"/>
        </w:numPr>
        <w:rPr>
          <w:lang w:val="fo-FO"/>
        </w:rPr>
      </w:pPr>
      <w:r w:rsidRPr="00E229BE">
        <w:rPr>
          <w:lang w:val="fo-FO"/>
        </w:rPr>
        <w:t xml:space="preserve">Gildistíð á </w:t>
      </w:r>
      <w:proofErr w:type="spellStart"/>
      <w:r w:rsidRPr="00E229BE">
        <w:rPr>
          <w:lang w:val="fo-FO"/>
        </w:rPr>
        <w:t>heilsuprógvi</w:t>
      </w:r>
      <w:proofErr w:type="spellEnd"/>
      <w:r>
        <w:rPr>
          <w:lang w:val="fo-FO"/>
        </w:rPr>
        <w:t>.</w:t>
      </w:r>
    </w:p>
    <w:p w14:paraId="40B53995" w14:textId="77777777" w:rsidR="006023DC" w:rsidRPr="00E229BE" w:rsidRDefault="006023DC" w:rsidP="006023DC">
      <w:pPr>
        <w:pStyle w:val="Listeafsnit"/>
        <w:numPr>
          <w:ilvl w:val="0"/>
          <w:numId w:val="1"/>
        </w:numPr>
        <w:rPr>
          <w:lang w:val="fo-FO"/>
        </w:rPr>
      </w:pPr>
      <w:r w:rsidRPr="00E229BE">
        <w:rPr>
          <w:lang w:val="fo-FO"/>
        </w:rPr>
        <w:t>Arbeiðsøki umborð.</w:t>
      </w:r>
    </w:p>
    <w:p w14:paraId="036ED256" w14:textId="77777777" w:rsidR="006023DC" w:rsidRDefault="006023DC" w:rsidP="006023DC">
      <w:pPr>
        <w:pStyle w:val="Listeafsnit"/>
        <w:numPr>
          <w:ilvl w:val="0"/>
          <w:numId w:val="1"/>
        </w:numPr>
        <w:rPr>
          <w:lang w:val="fo-FO"/>
        </w:rPr>
      </w:pPr>
      <w:r w:rsidRPr="00B81F7D">
        <w:rPr>
          <w:lang w:val="fo-FO"/>
        </w:rPr>
        <w:t>Siglingar</w:t>
      </w:r>
      <w:r>
        <w:rPr>
          <w:lang w:val="fo-FO"/>
        </w:rPr>
        <w:t>leið</w:t>
      </w:r>
      <w:r w:rsidRPr="00B81F7D">
        <w:rPr>
          <w:lang w:val="fo-FO"/>
        </w:rPr>
        <w:t>,</w:t>
      </w:r>
      <w:r>
        <w:rPr>
          <w:lang w:val="fo-FO"/>
        </w:rPr>
        <w:t xml:space="preserve"> sambært skjali 4.</w:t>
      </w:r>
    </w:p>
    <w:p w14:paraId="4D87F27A" w14:textId="77777777" w:rsidR="006023DC" w:rsidRDefault="006023DC" w:rsidP="006023DC">
      <w:pPr>
        <w:rPr>
          <w:lang w:val="fo-FO"/>
        </w:rPr>
      </w:pPr>
      <w:r>
        <w:rPr>
          <w:i/>
          <w:iCs/>
          <w:lang w:val="fo-FO"/>
        </w:rPr>
        <w:t xml:space="preserve">Stk. 2. </w:t>
      </w:r>
      <w:r>
        <w:rPr>
          <w:lang w:val="fo-FO"/>
        </w:rPr>
        <w:t xml:space="preserve">Heilsuupplýsingar um hin kannaða skulu ikki verða ásettar í </w:t>
      </w:r>
      <w:proofErr w:type="spellStart"/>
      <w:r>
        <w:rPr>
          <w:lang w:val="fo-FO"/>
        </w:rPr>
        <w:t>heilsuprógvið</w:t>
      </w:r>
      <w:proofErr w:type="spellEnd"/>
      <w:r>
        <w:rPr>
          <w:lang w:val="fo-FO"/>
        </w:rPr>
        <w:t xml:space="preserve"> í sambandi við møguligar avmarkingar. </w:t>
      </w:r>
    </w:p>
    <w:p w14:paraId="736E05DD" w14:textId="77777777" w:rsidR="006023DC" w:rsidRDefault="006023DC" w:rsidP="006023DC">
      <w:pPr>
        <w:rPr>
          <w:b/>
          <w:bCs/>
          <w:lang w:val="fo-FO"/>
        </w:rPr>
      </w:pPr>
    </w:p>
    <w:p w14:paraId="5EE3DD6E" w14:textId="77777777" w:rsidR="006023DC" w:rsidRDefault="006023DC" w:rsidP="006023DC">
      <w:pPr>
        <w:rPr>
          <w:lang w:val="fo-FO"/>
        </w:rPr>
      </w:pPr>
      <w:r>
        <w:rPr>
          <w:b/>
          <w:bCs/>
          <w:lang w:val="fo-FO"/>
        </w:rPr>
        <w:t xml:space="preserve">§ 7. </w:t>
      </w:r>
      <w:proofErr w:type="spellStart"/>
      <w:r>
        <w:rPr>
          <w:lang w:val="fo-FO"/>
        </w:rPr>
        <w:t>Heilsuprógv</w:t>
      </w:r>
      <w:proofErr w:type="spellEnd"/>
      <w:r>
        <w:rPr>
          <w:lang w:val="fo-FO"/>
        </w:rPr>
        <w:t xml:space="preserve"> kunnu í mesta lagi vera í gildi í:</w:t>
      </w:r>
    </w:p>
    <w:p w14:paraId="66B29F66" w14:textId="77777777" w:rsidR="006023DC" w:rsidRDefault="006023DC" w:rsidP="006023DC">
      <w:pPr>
        <w:pStyle w:val="Listeafsnit"/>
        <w:numPr>
          <w:ilvl w:val="0"/>
          <w:numId w:val="2"/>
        </w:numPr>
        <w:rPr>
          <w:lang w:val="fo-FO"/>
        </w:rPr>
      </w:pPr>
      <w:r>
        <w:rPr>
          <w:lang w:val="fo-FO"/>
        </w:rPr>
        <w:t xml:space="preserve">2 ár, fyri persónar eldri enn 18 ár. </w:t>
      </w:r>
    </w:p>
    <w:p w14:paraId="6D99EF1C" w14:textId="77777777" w:rsidR="006023DC" w:rsidRDefault="006023DC" w:rsidP="006023DC">
      <w:pPr>
        <w:pStyle w:val="Listeafsnit"/>
        <w:numPr>
          <w:ilvl w:val="0"/>
          <w:numId w:val="2"/>
        </w:numPr>
        <w:rPr>
          <w:lang w:val="fo-FO"/>
        </w:rPr>
      </w:pPr>
      <w:r>
        <w:rPr>
          <w:lang w:val="fo-FO"/>
        </w:rPr>
        <w:t>1 ár, fyri persónar yngri enn 18 ár.</w:t>
      </w:r>
    </w:p>
    <w:p w14:paraId="4576E3F5" w14:textId="77777777" w:rsidR="006023DC" w:rsidRDefault="006023DC" w:rsidP="006023DC">
      <w:pPr>
        <w:rPr>
          <w:lang w:val="fo-FO"/>
        </w:rPr>
      </w:pPr>
    </w:p>
    <w:p w14:paraId="7D13FF4C" w14:textId="77777777" w:rsidR="006023DC" w:rsidRDefault="006023DC" w:rsidP="006023DC">
      <w:pPr>
        <w:rPr>
          <w:lang w:val="fo-FO"/>
        </w:rPr>
      </w:pPr>
      <w:r>
        <w:rPr>
          <w:b/>
          <w:bCs/>
          <w:lang w:val="fo-FO"/>
        </w:rPr>
        <w:t>§ 8.</w:t>
      </w:r>
      <w:r>
        <w:rPr>
          <w:lang w:val="fo-FO"/>
        </w:rPr>
        <w:t xml:space="preserve"> Um </w:t>
      </w:r>
      <w:proofErr w:type="spellStart"/>
      <w:r>
        <w:rPr>
          <w:lang w:val="fo-FO"/>
        </w:rPr>
        <w:t>heilsuprógvið</w:t>
      </w:r>
      <w:proofErr w:type="spellEnd"/>
      <w:r>
        <w:rPr>
          <w:lang w:val="fo-FO"/>
        </w:rPr>
        <w:t xml:space="preserve"> ferð úr gildi á túri, varðveitir </w:t>
      </w:r>
      <w:proofErr w:type="spellStart"/>
      <w:r>
        <w:rPr>
          <w:lang w:val="fo-FO"/>
        </w:rPr>
        <w:t>heilsuprógvið</w:t>
      </w:r>
      <w:proofErr w:type="spellEnd"/>
      <w:r>
        <w:rPr>
          <w:lang w:val="fo-FO"/>
        </w:rPr>
        <w:t xml:space="preserve"> gildi til fyrstu havn, ið skipið kemur í, har nýggj læknakanning kann gerast uttan óneyðugt drál, samanber tó stk. 2.</w:t>
      </w:r>
    </w:p>
    <w:p w14:paraId="033609E3" w14:textId="77777777" w:rsidR="006023DC" w:rsidRPr="0088505C" w:rsidRDefault="006023DC" w:rsidP="006023DC">
      <w:pPr>
        <w:rPr>
          <w:lang w:val="fo-FO"/>
        </w:rPr>
      </w:pPr>
      <w:r>
        <w:rPr>
          <w:i/>
          <w:iCs/>
          <w:lang w:val="fo-FO"/>
        </w:rPr>
        <w:t xml:space="preserve">Stk. 2. </w:t>
      </w:r>
      <w:proofErr w:type="spellStart"/>
      <w:r>
        <w:rPr>
          <w:lang w:val="fo-FO"/>
        </w:rPr>
        <w:t>Heilsuprógvið</w:t>
      </w:r>
      <w:proofErr w:type="spellEnd"/>
      <w:r>
        <w:rPr>
          <w:lang w:val="fo-FO"/>
        </w:rPr>
        <w:t xml:space="preserve"> kann í mesta lagi varðveita gildi í 3 mánaðir eftir ásetta </w:t>
      </w:r>
      <w:proofErr w:type="spellStart"/>
      <w:r>
        <w:rPr>
          <w:lang w:val="fo-FO"/>
        </w:rPr>
        <w:t>lokadagin</w:t>
      </w:r>
      <w:proofErr w:type="spellEnd"/>
      <w:r>
        <w:rPr>
          <w:lang w:val="fo-FO"/>
        </w:rPr>
        <w:t xml:space="preserve"> í </w:t>
      </w:r>
      <w:proofErr w:type="spellStart"/>
      <w:r>
        <w:rPr>
          <w:lang w:val="fo-FO"/>
        </w:rPr>
        <w:t>heilsupróvnum</w:t>
      </w:r>
      <w:proofErr w:type="spellEnd"/>
      <w:r>
        <w:rPr>
          <w:lang w:val="fo-FO"/>
        </w:rPr>
        <w:t xml:space="preserve">. </w:t>
      </w:r>
    </w:p>
    <w:p w14:paraId="4B2605EE" w14:textId="77777777" w:rsidR="006023DC" w:rsidRDefault="006023DC" w:rsidP="006023DC">
      <w:pPr>
        <w:rPr>
          <w:b/>
          <w:bCs/>
          <w:lang w:val="fo-FO"/>
        </w:rPr>
      </w:pPr>
    </w:p>
    <w:p w14:paraId="0CBE6BB6" w14:textId="77777777" w:rsidR="006023DC" w:rsidRDefault="006023DC" w:rsidP="006023DC">
      <w:pPr>
        <w:rPr>
          <w:lang w:val="fo-FO"/>
        </w:rPr>
      </w:pPr>
      <w:r>
        <w:rPr>
          <w:b/>
          <w:bCs/>
          <w:lang w:val="fo-FO"/>
        </w:rPr>
        <w:t xml:space="preserve">§ 9. </w:t>
      </w:r>
      <w:r>
        <w:rPr>
          <w:lang w:val="fo-FO"/>
        </w:rPr>
        <w:t xml:space="preserve">Meðan persónur er í starvi umborð, skal </w:t>
      </w:r>
      <w:proofErr w:type="spellStart"/>
      <w:r>
        <w:rPr>
          <w:lang w:val="fo-FO"/>
        </w:rPr>
        <w:t>heilsuprógvið</w:t>
      </w:r>
      <w:proofErr w:type="spellEnd"/>
      <w:r>
        <w:rPr>
          <w:lang w:val="fo-FO"/>
        </w:rPr>
        <w:t xml:space="preserve"> verða latið skiparanum í varðveitslu.</w:t>
      </w:r>
    </w:p>
    <w:p w14:paraId="0036CCFC" w14:textId="77777777" w:rsidR="006023DC" w:rsidRDefault="006023DC" w:rsidP="006023DC">
      <w:pPr>
        <w:rPr>
          <w:lang w:val="fo-FO"/>
        </w:rPr>
      </w:pPr>
      <w:r>
        <w:rPr>
          <w:i/>
          <w:iCs/>
          <w:lang w:val="fo-FO"/>
        </w:rPr>
        <w:t xml:space="preserve">Stk. 2. </w:t>
      </w:r>
      <w:r>
        <w:rPr>
          <w:lang w:val="fo-FO"/>
        </w:rPr>
        <w:t xml:space="preserve">Skipari, sum hevur </w:t>
      </w:r>
      <w:proofErr w:type="spellStart"/>
      <w:r>
        <w:rPr>
          <w:lang w:val="fo-FO"/>
        </w:rPr>
        <w:t>heilsuprógv</w:t>
      </w:r>
      <w:proofErr w:type="spellEnd"/>
      <w:r>
        <w:rPr>
          <w:lang w:val="fo-FO"/>
        </w:rPr>
        <w:t xml:space="preserve"> í varðveitslu, sambært stk. 1, skal eftir áheitan frá Sjóvinnustýrinum, lata Sjóvinnustýrinum prógvið.</w:t>
      </w:r>
    </w:p>
    <w:p w14:paraId="4B92B72A" w14:textId="4CC10407" w:rsidR="006023DC" w:rsidRDefault="006023DC" w:rsidP="006023DC">
      <w:pPr>
        <w:rPr>
          <w:lang w:val="fo-FO"/>
        </w:rPr>
      </w:pPr>
      <w:r>
        <w:rPr>
          <w:i/>
          <w:iCs/>
          <w:lang w:val="fo-FO"/>
        </w:rPr>
        <w:t xml:space="preserve">Stk. 3. </w:t>
      </w:r>
      <w:r>
        <w:rPr>
          <w:lang w:val="fo-FO"/>
        </w:rPr>
        <w:t xml:space="preserve">Persónar, sum hava galdandi </w:t>
      </w:r>
      <w:proofErr w:type="spellStart"/>
      <w:r>
        <w:rPr>
          <w:lang w:val="fo-FO"/>
        </w:rPr>
        <w:t>heilsuprógv</w:t>
      </w:r>
      <w:proofErr w:type="spellEnd"/>
      <w:r>
        <w:rPr>
          <w:lang w:val="fo-FO"/>
        </w:rPr>
        <w:t>, skulu eftir áheitan frá Sjóvinnustýrinum, lata Sjóvinnustýrinum prógvið.</w:t>
      </w:r>
    </w:p>
    <w:p w14:paraId="5689B586" w14:textId="77777777" w:rsidR="006023DC" w:rsidRDefault="006023DC" w:rsidP="006023DC">
      <w:pPr>
        <w:jc w:val="center"/>
        <w:rPr>
          <w:b/>
          <w:bCs/>
          <w:lang w:val="fo-FO"/>
        </w:rPr>
      </w:pPr>
      <w:r>
        <w:rPr>
          <w:b/>
          <w:bCs/>
          <w:lang w:val="fo-FO"/>
        </w:rPr>
        <w:t>Kapittul 4</w:t>
      </w:r>
    </w:p>
    <w:p w14:paraId="7C05CBC3" w14:textId="77777777" w:rsidR="006023DC" w:rsidRDefault="006023DC" w:rsidP="006023DC">
      <w:pPr>
        <w:jc w:val="center"/>
        <w:rPr>
          <w:b/>
          <w:bCs/>
          <w:lang w:val="fo-FO"/>
        </w:rPr>
      </w:pPr>
      <w:r>
        <w:rPr>
          <w:b/>
          <w:bCs/>
          <w:lang w:val="fo-FO"/>
        </w:rPr>
        <w:t>Læknakanningin</w:t>
      </w:r>
    </w:p>
    <w:p w14:paraId="0567023C" w14:textId="77777777" w:rsidR="006023DC" w:rsidRDefault="006023DC" w:rsidP="006023DC">
      <w:pPr>
        <w:jc w:val="center"/>
        <w:rPr>
          <w:b/>
          <w:bCs/>
          <w:lang w:val="fo-FO"/>
        </w:rPr>
      </w:pPr>
    </w:p>
    <w:p w14:paraId="5BCD7E27" w14:textId="77777777" w:rsidR="006023DC" w:rsidRDefault="006023DC" w:rsidP="006023DC">
      <w:pPr>
        <w:rPr>
          <w:lang w:val="fo-FO"/>
        </w:rPr>
      </w:pPr>
      <w:r>
        <w:rPr>
          <w:b/>
          <w:bCs/>
          <w:lang w:val="fo-FO"/>
        </w:rPr>
        <w:t xml:space="preserve">§ 10. </w:t>
      </w:r>
      <w:r>
        <w:rPr>
          <w:lang w:val="fo-FO"/>
        </w:rPr>
        <w:t xml:space="preserve">Læknakanning skal fara fram hjá einum góðkendum </w:t>
      </w:r>
      <w:proofErr w:type="spellStart"/>
      <w:r>
        <w:rPr>
          <w:lang w:val="fo-FO"/>
        </w:rPr>
        <w:t>sjóvinnulækna</w:t>
      </w:r>
      <w:proofErr w:type="spellEnd"/>
      <w:r>
        <w:rPr>
          <w:lang w:val="fo-FO"/>
        </w:rPr>
        <w:t>, samanber</w:t>
      </w:r>
      <w:r w:rsidRPr="00624772">
        <w:rPr>
          <w:lang w:val="fo-FO"/>
        </w:rPr>
        <w:t xml:space="preserve"> § 1</w:t>
      </w:r>
      <w:r>
        <w:rPr>
          <w:lang w:val="fo-FO"/>
        </w:rPr>
        <w:t xml:space="preserve">8. </w:t>
      </w:r>
    </w:p>
    <w:p w14:paraId="756D8D82" w14:textId="77777777" w:rsidR="006023DC" w:rsidRPr="00C81FC8" w:rsidRDefault="006023DC" w:rsidP="006023DC">
      <w:pPr>
        <w:rPr>
          <w:lang w:val="fo-FO"/>
        </w:rPr>
      </w:pPr>
      <w:r>
        <w:rPr>
          <w:i/>
          <w:iCs/>
          <w:lang w:val="fo-FO"/>
        </w:rPr>
        <w:t xml:space="preserve">Stk. 2. </w:t>
      </w:r>
      <w:r>
        <w:rPr>
          <w:lang w:val="fo-FO"/>
        </w:rPr>
        <w:t xml:space="preserve">Persónur, sum skal til læknakanning sambært hesi kunngerð, kann sjálvur velja, hvør </w:t>
      </w:r>
      <w:proofErr w:type="spellStart"/>
      <w:r>
        <w:rPr>
          <w:lang w:val="fo-FO"/>
        </w:rPr>
        <w:t>sjóvinnulækni</w:t>
      </w:r>
      <w:proofErr w:type="spellEnd"/>
      <w:r>
        <w:rPr>
          <w:lang w:val="fo-FO"/>
        </w:rPr>
        <w:t xml:space="preserve"> skal gera kanningina, samanber tó § 16, stk. 1.</w:t>
      </w:r>
    </w:p>
    <w:p w14:paraId="06DAB149" w14:textId="77777777" w:rsidR="006023DC" w:rsidRDefault="006023DC" w:rsidP="006023DC">
      <w:pPr>
        <w:jc w:val="center"/>
        <w:rPr>
          <w:b/>
          <w:bCs/>
          <w:lang w:val="fo-FO"/>
        </w:rPr>
      </w:pPr>
    </w:p>
    <w:p w14:paraId="0ECFF725" w14:textId="76370B4B" w:rsidR="006023DC" w:rsidRPr="006023DC" w:rsidRDefault="006023DC" w:rsidP="006023DC">
      <w:pPr>
        <w:rPr>
          <w:lang w:val="fo-FO"/>
        </w:rPr>
      </w:pPr>
      <w:r>
        <w:rPr>
          <w:b/>
          <w:bCs/>
          <w:lang w:val="fo-FO"/>
        </w:rPr>
        <w:t xml:space="preserve">§ 11. </w:t>
      </w:r>
      <w:proofErr w:type="spellStart"/>
      <w:r w:rsidRPr="007B30A0">
        <w:rPr>
          <w:lang w:val="fo-FO"/>
        </w:rPr>
        <w:t>Sjóvinnulæknin</w:t>
      </w:r>
      <w:proofErr w:type="spellEnd"/>
      <w:r w:rsidRPr="007B30A0">
        <w:rPr>
          <w:lang w:val="fo-FO"/>
        </w:rPr>
        <w:t xml:space="preserve"> skal við </w:t>
      </w:r>
      <w:proofErr w:type="spellStart"/>
      <w:r w:rsidRPr="007B30A0">
        <w:rPr>
          <w:lang w:val="fo-FO"/>
        </w:rPr>
        <w:t>læknakanningini</w:t>
      </w:r>
      <w:proofErr w:type="spellEnd"/>
      <w:r w:rsidRPr="007B30A0">
        <w:rPr>
          <w:lang w:val="fo-FO"/>
        </w:rPr>
        <w:t xml:space="preserve"> meta um, hvørt likamliga og sálarliga heils</w:t>
      </w:r>
      <w:r>
        <w:rPr>
          <w:lang w:val="fo-FO"/>
        </w:rPr>
        <w:t>ustøðan</w:t>
      </w:r>
      <w:r w:rsidRPr="007B30A0">
        <w:rPr>
          <w:lang w:val="fo-FO"/>
        </w:rPr>
        <w:t xml:space="preserve"> er soleiðis, at hin kannaði er skikkaður til </w:t>
      </w:r>
      <w:proofErr w:type="spellStart"/>
      <w:r w:rsidRPr="007B30A0">
        <w:rPr>
          <w:lang w:val="fo-FO"/>
        </w:rPr>
        <w:t>skipstænastu</w:t>
      </w:r>
      <w:proofErr w:type="spellEnd"/>
      <w:r>
        <w:rPr>
          <w:lang w:val="fo-FO"/>
        </w:rPr>
        <w:t xml:space="preserve"> møguliga við avmarkingum, samanber § 6, stk. 1</w:t>
      </w:r>
      <w:r w:rsidR="00216189">
        <w:rPr>
          <w:lang w:val="fo-FO"/>
        </w:rPr>
        <w:t>,</w:t>
      </w:r>
      <w:r>
        <w:rPr>
          <w:lang w:val="fo-FO"/>
        </w:rPr>
        <w:t xml:space="preserve"> og skjølini til hesa kunngerð.</w:t>
      </w:r>
      <w:r w:rsidRPr="007B30A0">
        <w:rPr>
          <w:lang w:val="fo-FO"/>
        </w:rPr>
        <w:t xml:space="preserve"> Metingin skal taka støði </w:t>
      </w:r>
      <w:r w:rsidRPr="006023DC">
        <w:rPr>
          <w:lang w:val="fo-FO"/>
        </w:rPr>
        <w:t xml:space="preserve">í hesum atlitum: </w:t>
      </w:r>
    </w:p>
    <w:p w14:paraId="5B48EDB4" w14:textId="77777777" w:rsidR="006023DC" w:rsidRPr="007B30A0" w:rsidRDefault="006023DC" w:rsidP="006023DC">
      <w:pPr>
        <w:pStyle w:val="Listeafsnit"/>
        <w:numPr>
          <w:ilvl w:val="0"/>
          <w:numId w:val="6"/>
        </w:numPr>
        <w:rPr>
          <w:lang w:val="fo-FO"/>
        </w:rPr>
      </w:pPr>
      <w:r w:rsidRPr="006023DC">
        <w:rPr>
          <w:lang w:val="fo-FO"/>
        </w:rPr>
        <w:t>um sjúkan ella heilsu</w:t>
      </w:r>
      <w:r w:rsidRPr="007B30A0">
        <w:rPr>
          <w:lang w:val="fo-FO"/>
        </w:rPr>
        <w:t xml:space="preserve">støðan viðførir øktan vanda fyri aktuellum </w:t>
      </w:r>
      <w:proofErr w:type="spellStart"/>
      <w:r w:rsidRPr="007B30A0">
        <w:rPr>
          <w:lang w:val="fo-FO"/>
        </w:rPr>
        <w:t>heilsutrupulleika</w:t>
      </w:r>
      <w:proofErr w:type="spellEnd"/>
      <w:r w:rsidRPr="007B30A0">
        <w:rPr>
          <w:lang w:val="fo-FO"/>
        </w:rPr>
        <w:t xml:space="preserve">, sum ikki kann </w:t>
      </w:r>
      <w:proofErr w:type="spellStart"/>
      <w:r w:rsidRPr="007B30A0">
        <w:rPr>
          <w:lang w:val="fo-FO"/>
        </w:rPr>
        <w:t>viðgerðast</w:t>
      </w:r>
      <w:proofErr w:type="spellEnd"/>
      <w:r w:rsidRPr="007B30A0">
        <w:rPr>
          <w:lang w:val="fo-FO"/>
        </w:rPr>
        <w:t xml:space="preserve"> av einum leikmanni</w:t>
      </w:r>
      <w:r>
        <w:rPr>
          <w:lang w:val="fo-FO"/>
        </w:rPr>
        <w:t xml:space="preserve"> umborð á </w:t>
      </w:r>
      <w:r w:rsidRPr="007B30A0">
        <w:rPr>
          <w:lang w:val="fo-FO"/>
        </w:rPr>
        <w:t xml:space="preserve">skipi, og sum tí økir nógv um vandan fyri viðkomandi sjálvan, </w:t>
      </w:r>
    </w:p>
    <w:p w14:paraId="17D3F320" w14:textId="7AE830A3" w:rsidR="006023DC" w:rsidRPr="007B30A0" w:rsidRDefault="006023DC" w:rsidP="006023DC">
      <w:pPr>
        <w:pStyle w:val="Listeafsnit"/>
        <w:numPr>
          <w:ilvl w:val="0"/>
          <w:numId w:val="6"/>
        </w:numPr>
        <w:rPr>
          <w:lang w:val="fo-FO"/>
        </w:rPr>
      </w:pPr>
      <w:r w:rsidRPr="007B30A0">
        <w:rPr>
          <w:lang w:val="fo-FO"/>
        </w:rPr>
        <w:t xml:space="preserve">um ein </w:t>
      </w:r>
      <w:proofErr w:type="spellStart"/>
      <w:r w:rsidRPr="007B30A0">
        <w:rPr>
          <w:lang w:val="fo-FO"/>
        </w:rPr>
        <w:t>bráfingin</w:t>
      </w:r>
      <w:proofErr w:type="spellEnd"/>
      <w:r w:rsidRPr="007B30A0">
        <w:rPr>
          <w:lang w:val="fo-FO"/>
        </w:rPr>
        <w:t xml:space="preserve"> sjúka h</w:t>
      </w:r>
      <w:r>
        <w:rPr>
          <w:lang w:val="fo-FO"/>
        </w:rPr>
        <w:t xml:space="preserve">já </w:t>
      </w:r>
      <w:r w:rsidR="00E72134">
        <w:rPr>
          <w:lang w:val="fo-FO"/>
        </w:rPr>
        <w:t xml:space="preserve">hinum </w:t>
      </w:r>
      <w:r>
        <w:rPr>
          <w:lang w:val="fo-FO"/>
        </w:rPr>
        <w:t>kannaða</w:t>
      </w:r>
      <w:r w:rsidRPr="007B30A0">
        <w:rPr>
          <w:lang w:val="fo-FO"/>
        </w:rPr>
        <w:t xml:space="preserve"> kann viðføra vanda fyri trygdina </w:t>
      </w:r>
      <w:r>
        <w:rPr>
          <w:lang w:val="fo-FO"/>
        </w:rPr>
        <w:t>umborð</w:t>
      </w:r>
      <w:r w:rsidRPr="007B30A0">
        <w:rPr>
          <w:lang w:val="fo-FO"/>
        </w:rPr>
        <w:t xml:space="preserve"> ella seta hini umborð í eina óneyðuga trupla støðu, og</w:t>
      </w:r>
    </w:p>
    <w:p w14:paraId="3922D935" w14:textId="77777777" w:rsidR="006023DC" w:rsidRDefault="006023DC" w:rsidP="006023DC">
      <w:pPr>
        <w:pStyle w:val="Listeafsnit"/>
        <w:numPr>
          <w:ilvl w:val="0"/>
          <w:numId w:val="6"/>
        </w:numPr>
        <w:rPr>
          <w:lang w:val="fo-FO"/>
        </w:rPr>
      </w:pPr>
      <w:r w:rsidRPr="007B30A0">
        <w:rPr>
          <w:lang w:val="fo-FO"/>
        </w:rPr>
        <w:t>um sjúkan ella heilsustøðan viðførir, at hin kannaði fær trupulleikar at klára seg í eini neyðstøðu</w:t>
      </w:r>
      <w:r>
        <w:rPr>
          <w:lang w:val="fo-FO"/>
        </w:rPr>
        <w:t xml:space="preserve"> umborð.</w:t>
      </w:r>
    </w:p>
    <w:p w14:paraId="08F3A425" w14:textId="77777777" w:rsidR="006023DC" w:rsidRPr="00D27ABF" w:rsidRDefault="006023DC" w:rsidP="006023DC">
      <w:pPr>
        <w:rPr>
          <w:lang w:val="fo-FO"/>
        </w:rPr>
      </w:pPr>
      <w:r>
        <w:rPr>
          <w:i/>
          <w:iCs/>
          <w:lang w:val="fo-FO"/>
        </w:rPr>
        <w:t xml:space="preserve">Stk. 2. </w:t>
      </w:r>
      <w:proofErr w:type="spellStart"/>
      <w:r>
        <w:rPr>
          <w:lang w:val="fo-FO"/>
        </w:rPr>
        <w:t>Sjóvinnulæknin</w:t>
      </w:r>
      <w:proofErr w:type="spellEnd"/>
      <w:r>
        <w:rPr>
          <w:lang w:val="fo-FO"/>
        </w:rPr>
        <w:t xml:space="preserve"> skal í sambandi við læknakanningina nýta skjølini til hesa kunngerð. </w:t>
      </w:r>
    </w:p>
    <w:p w14:paraId="05ECC369" w14:textId="77777777" w:rsidR="006023DC" w:rsidRDefault="006023DC" w:rsidP="006023DC">
      <w:pPr>
        <w:rPr>
          <w:lang w:val="fo-FO"/>
        </w:rPr>
      </w:pPr>
    </w:p>
    <w:p w14:paraId="67114DD0" w14:textId="38B93841" w:rsidR="006023DC" w:rsidRPr="00D618C6" w:rsidRDefault="006023DC" w:rsidP="006023DC">
      <w:pPr>
        <w:rPr>
          <w:rFonts w:cs="Times New Roman"/>
          <w:bCs/>
          <w:szCs w:val="24"/>
          <w:lang w:val="fo-FO"/>
        </w:rPr>
      </w:pPr>
      <w:r w:rsidRPr="00C93E2E">
        <w:rPr>
          <w:rFonts w:cs="Times New Roman"/>
          <w:b/>
          <w:szCs w:val="24"/>
          <w:lang w:val="fo-FO"/>
        </w:rPr>
        <w:t xml:space="preserve">§ </w:t>
      </w:r>
      <w:r>
        <w:rPr>
          <w:rFonts w:cs="Times New Roman"/>
          <w:b/>
          <w:szCs w:val="24"/>
          <w:lang w:val="fo-FO"/>
        </w:rPr>
        <w:t>12</w:t>
      </w:r>
      <w:r w:rsidRPr="00C93E2E">
        <w:rPr>
          <w:rFonts w:cs="Times New Roman"/>
          <w:b/>
          <w:szCs w:val="24"/>
          <w:lang w:val="fo-FO"/>
        </w:rPr>
        <w:t xml:space="preserve">. </w:t>
      </w:r>
      <w:proofErr w:type="spellStart"/>
      <w:r w:rsidRPr="00C93E2E">
        <w:rPr>
          <w:rFonts w:cs="Times New Roman"/>
          <w:bCs/>
          <w:szCs w:val="24"/>
          <w:lang w:val="fo-FO"/>
        </w:rPr>
        <w:t>Sjóvinnulæknin</w:t>
      </w:r>
      <w:proofErr w:type="spellEnd"/>
      <w:r w:rsidRPr="00C93E2E">
        <w:rPr>
          <w:rFonts w:cs="Times New Roman"/>
          <w:bCs/>
          <w:szCs w:val="24"/>
          <w:lang w:val="fo-FO"/>
        </w:rPr>
        <w:t xml:space="preserve"> kann savna inn viðkomandi upplýsingar um hin kannaða, undir hesum upplýsingar um møguliga nýtslu av heilivági og sjúkugongd, um</w:t>
      </w:r>
      <w:r>
        <w:rPr>
          <w:rFonts w:cs="Times New Roman"/>
          <w:bCs/>
          <w:szCs w:val="24"/>
          <w:lang w:val="fo-FO"/>
        </w:rPr>
        <w:t xml:space="preserve"> tað grundað á eina</w:t>
      </w:r>
      <w:r w:rsidRPr="00C93E2E">
        <w:rPr>
          <w:rFonts w:cs="Times New Roman"/>
          <w:bCs/>
          <w:szCs w:val="24"/>
          <w:lang w:val="fo-FO"/>
        </w:rPr>
        <w:t xml:space="preserve"> </w:t>
      </w:r>
      <w:proofErr w:type="spellStart"/>
      <w:r w:rsidRPr="00C93E2E">
        <w:rPr>
          <w:rFonts w:cs="Times New Roman"/>
          <w:bCs/>
          <w:szCs w:val="24"/>
          <w:lang w:val="fo-FO"/>
        </w:rPr>
        <w:t>læknafa</w:t>
      </w:r>
      <w:r>
        <w:rPr>
          <w:rFonts w:cs="Times New Roman"/>
          <w:bCs/>
          <w:szCs w:val="24"/>
          <w:lang w:val="fo-FO"/>
        </w:rPr>
        <w:t>k</w:t>
      </w:r>
      <w:r w:rsidRPr="00C93E2E">
        <w:rPr>
          <w:rFonts w:cs="Times New Roman"/>
          <w:bCs/>
          <w:szCs w:val="24"/>
          <w:lang w:val="fo-FO"/>
        </w:rPr>
        <w:t>liga</w:t>
      </w:r>
      <w:proofErr w:type="spellEnd"/>
      <w:r w:rsidRPr="00C93E2E">
        <w:rPr>
          <w:rFonts w:cs="Times New Roman"/>
          <w:bCs/>
          <w:szCs w:val="24"/>
          <w:lang w:val="fo-FO"/>
        </w:rPr>
        <w:t xml:space="preserve"> meting</w:t>
      </w:r>
      <w:r>
        <w:rPr>
          <w:rFonts w:cs="Times New Roman"/>
          <w:bCs/>
          <w:szCs w:val="24"/>
          <w:lang w:val="fo-FO"/>
        </w:rPr>
        <w:t xml:space="preserve"> er </w:t>
      </w:r>
      <w:r w:rsidRPr="00C93E2E">
        <w:rPr>
          <w:rFonts w:cs="Times New Roman"/>
          <w:bCs/>
          <w:szCs w:val="24"/>
          <w:lang w:val="fo-FO"/>
        </w:rPr>
        <w:t xml:space="preserve"> neyðugt í sambandi við læknakanningina og eftir at hava fingið </w:t>
      </w:r>
      <w:r>
        <w:rPr>
          <w:rFonts w:cs="Times New Roman"/>
          <w:bCs/>
          <w:szCs w:val="24"/>
          <w:lang w:val="fo-FO"/>
        </w:rPr>
        <w:t xml:space="preserve">nágreiniligt </w:t>
      </w:r>
      <w:r w:rsidRPr="00C93E2E">
        <w:rPr>
          <w:rFonts w:cs="Times New Roman"/>
          <w:bCs/>
          <w:szCs w:val="24"/>
          <w:lang w:val="fo-FO"/>
        </w:rPr>
        <w:t xml:space="preserve">samtykki frá hinum kannaða. </w:t>
      </w:r>
      <w:proofErr w:type="spellStart"/>
      <w:r w:rsidRPr="00C93E2E">
        <w:rPr>
          <w:rFonts w:cs="Times New Roman"/>
          <w:bCs/>
          <w:szCs w:val="24"/>
          <w:lang w:val="fo-FO"/>
        </w:rPr>
        <w:t>Sjóvinnulæknin</w:t>
      </w:r>
      <w:proofErr w:type="spellEnd"/>
      <w:r w:rsidRPr="00C93E2E">
        <w:rPr>
          <w:rFonts w:cs="Times New Roman"/>
          <w:bCs/>
          <w:szCs w:val="24"/>
          <w:lang w:val="fo-FO"/>
        </w:rPr>
        <w:t xml:space="preserve"> skal </w:t>
      </w:r>
      <w:proofErr w:type="spellStart"/>
      <w:r w:rsidRPr="00C93E2E">
        <w:rPr>
          <w:rFonts w:cs="Times New Roman"/>
          <w:bCs/>
          <w:szCs w:val="24"/>
          <w:lang w:val="fo-FO"/>
        </w:rPr>
        <w:t>skjalfesta</w:t>
      </w:r>
      <w:proofErr w:type="spellEnd"/>
      <w:r w:rsidRPr="00C93E2E">
        <w:rPr>
          <w:rFonts w:cs="Times New Roman"/>
          <w:bCs/>
          <w:szCs w:val="24"/>
          <w:lang w:val="fo-FO"/>
        </w:rPr>
        <w:t xml:space="preserve"> orsøkina til, at ein slík innsavnan hevur verið mett neyðug.   </w:t>
      </w:r>
    </w:p>
    <w:p w14:paraId="1DE30705" w14:textId="77777777" w:rsidR="006023DC" w:rsidRDefault="006023DC" w:rsidP="006023DC">
      <w:pPr>
        <w:jc w:val="both"/>
        <w:rPr>
          <w:b/>
          <w:bCs/>
          <w:lang w:val="fo-FO"/>
        </w:rPr>
      </w:pPr>
    </w:p>
    <w:p w14:paraId="29911838" w14:textId="77777777" w:rsidR="006023DC" w:rsidRPr="00B81F7D" w:rsidRDefault="006023DC" w:rsidP="00131773">
      <w:pPr>
        <w:rPr>
          <w:lang w:val="fo-FO"/>
        </w:rPr>
      </w:pPr>
      <w:r>
        <w:rPr>
          <w:b/>
          <w:bCs/>
          <w:lang w:val="fo-FO"/>
        </w:rPr>
        <w:t xml:space="preserve">§ 13. </w:t>
      </w:r>
      <w:proofErr w:type="spellStart"/>
      <w:r>
        <w:rPr>
          <w:lang w:val="fo-FO"/>
        </w:rPr>
        <w:t>Sjóvinnulæknin</w:t>
      </w:r>
      <w:proofErr w:type="spellEnd"/>
      <w:r>
        <w:rPr>
          <w:lang w:val="fo-FO"/>
        </w:rPr>
        <w:t xml:space="preserve"> skal í sambandi við læknakanningina nýta oyðublað, sum Sjóvinnustýrið gevur út. </w:t>
      </w:r>
    </w:p>
    <w:p w14:paraId="4089B2EE" w14:textId="77777777" w:rsidR="006023DC" w:rsidRPr="00624772" w:rsidRDefault="006023DC" w:rsidP="00131773">
      <w:pPr>
        <w:rPr>
          <w:strike/>
          <w:highlight w:val="yellow"/>
          <w:lang w:val="fo-FO"/>
        </w:rPr>
      </w:pPr>
      <w:r w:rsidRPr="00FC6DE5">
        <w:rPr>
          <w:b/>
          <w:bCs/>
          <w:lang w:val="fo-FO"/>
        </w:rPr>
        <w:lastRenderedPageBreak/>
        <w:t xml:space="preserve">§ </w:t>
      </w:r>
      <w:r>
        <w:rPr>
          <w:b/>
          <w:bCs/>
          <w:lang w:val="fo-FO"/>
        </w:rPr>
        <w:t>14</w:t>
      </w:r>
      <w:r w:rsidRPr="00FC6DE5">
        <w:rPr>
          <w:b/>
          <w:bCs/>
          <w:lang w:val="fo-FO"/>
        </w:rPr>
        <w:t xml:space="preserve">. </w:t>
      </w:r>
      <w:proofErr w:type="spellStart"/>
      <w:r w:rsidRPr="00FC6DE5">
        <w:rPr>
          <w:lang w:val="fo-FO"/>
        </w:rPr>
        <w:t>Sjóvinnulæknin</w:t>
      </w:r>
      <w:proofErr w:type="spellEnd"/>
      <w:r w:rsidRPr="00FC6DE5">
        <w:rPr>
          <w:lang w:val="fo-FO"/>
        </w:rPr>
        <w:t xml:space="preserve"> skal goyma úrslitið av </w:t>
      </w:r>
      <w:proofErr w:type="spellStart"/>
      <w:r w:rsidRPr="00FC6DE5">
        <w:rPr>
          <w:lang w:val="fo-FO"/>
        </w:rPr>
        <w:t>læknakanningini</w:t>
      </w:r>
      <w:proofErr w:type="spellEnd"/>
      <w:r w:rsidRPr="00FC6DE5">
        <w:rPr>
          <w:lang w:val="fo-FO"/>
        </w:rPr>
        <w:t xml:space="preserve">. Sjóvinnustýrið kann til eina og hvørja tíð biðja </w:t>
      </w:r>
      <w:proofErr w:type="spellStart"/>
      <w:r>
        <w:rPr>
          <w:lang w:val="fo-FO"/>
        </w:rPr>
        <w:t>sjóvinnulækna</w:t>
      </w:r>
      <w:proofErr w:type="spellEnd"/>
      <w:r>
        <w:rPr>
          <w:lang w:val="fo-FO"/>
        </w:rPr>
        <w:t xml:space="preserve"> ella </w:t>
      </w:r>
      <w:r w:rsidRPr="00FC6DE5">
        <w:rPr>
          <w:lang w:val="fo-FO"/>
        </w:rPr>
        <w:t xml:space="preserve">Deildina fyri </w:t>
      </w:r>
      <w:proofErr w:type="spellStart"/>
      <w:r w:rsidRPr="00FC6DE5">
        <w:rPr>
          <w:lang w:val="fo-FO"/>
        </w:rPr>
        <w:t>arbeiðs</w:t>
      </w:r>
      <w:proofErr w:type="spellEnd"/>
      <w:r w:rsidRPr="00FC6DE5">
        <w:rPr>
          <w:lang w:val="fo-FO"/>
        </w:rPr>
        <w:t xml:space="preserve">- og almannaheilsu um avrit av einum </w:t>
      </w:r>
      <w:proofErr w:type="spellStart"/>
      <w:r w:rsidRPr="00FC6DE5">
        <w:rPr>
          <w:lang w:val="fo-FO"/>
        </w:rPr>
        <w:t>heilsuprógvi</w:t>
      </w:r>
      <w:proofErr w:type="spellEnd"/>
      <w:r w:rsidRPr="00FC6DE5">
        <w:rPr>
          <w:lang w:val="fo-FO"/>
        </w:rPr>
        <w:t>.</w:t>
      </w:r>
      <w:r w:rsidRPr="00020842">
        <w:rPr>
          <w:rStyle w:val="Kommentarhenvisning"/>
          <w:strike/>
          <w:highlight w:val="yellow"/>
          <w:lang w:val="fo-FO"/>
        </w:rPr>
        <w:t xml:space="preserve"> </w:t>
      </w:r>
    </w:p>
    <w:p w14:paraId="7DA23138" w14:textId="77777777" w:rsidR="006023DC" w:rsidRDefault="006023DC" w:rsidP="00131773">
      <w:pPr>
        <w:rPr>
          <w:lang w:val="fo-FO"/>
        </w:rPr>
      </w:pPr>
    </w:p>
    <w:p w14:paraId="52472C9A" w14:textId="77777777" w:rsidR="006023DC" w:rsidRDefault="006023DC" w:rsidP="00131773">
      <w:pPr>
        <w:rPr>
          <w:lang w:val="fo-FO"/>
        </w:rPr>
      </w:pPr>
      <w:r>
        <w:rPr>
          <w:b/>
          <w:bCs/>
          <w:lang w:val="fo-FO"/>
        </w:rPr>
        <w:t xml:space="preserve">§ 15. </w:t>
      </w:r>
      <w:r>
        <w:rPr>
          <w:lang w:val="fo-FO"/>
        </w:rPr>
        <w:t xml:space="preserve">Verður ein persónur mettur óskikkaður til </w:t>
      </w:r>
      <w:proofErr w:type="spellStart"/>
      <w:r>
        <w:rPr>
          <w:lang w:val="fo-FO"/>
        </w:rPr>
        <w:t>skipstænastu</w:t>
      </w:r>
      <w:proofErr w:type="spellEnd"/>
      <w:r>
        <w:rPr>
          <w:lang w:val="fo-FO"/>
        </w:rPr>
        <w:t xml:space="preserve"> ella skikkaður til </w:t>
      </w:r>
      <w:proofErr w:type="spellStart"/>
      <w:r>
        <w:rPr>
          <w:lang w:val="fo-FO"/>
        </w:rPr>
        <w:t>skipstænastu</w:t>
      </w:r>
      <w:proofErr w:type="spellEnd"/>
      <w:r>
        <w:rPr>
          <w:lang w:val="fo-FO"/>
        </w:rPr>
        <w:t xml:space="preserve"> við avmarkingum, kann nýggj læknakanning eftir hesi kunngerð bara verða framd, um Sjóvinnustýrið gevur loyvi til tess, samanber tó stk. 4. </w:t>
      </w:r>
    </w:p>
    <w:p w14:paraId="0F86E225" w14:textId="77777777" w:rsidR="006023DC" w:rsidRDefault="006023DC" w:rsidP="00131773">
      <w:pPr>
        <w:rPr>
          <w:lang w:val="fo-FO"/>
        </w:rPr>
      </w:pPr>
      <w:r>
        <w:rPr>
          <w:i/>
          <w:iCs/>
          <w:lang w:val="fo-FO"/>
        </w:rPr>
        <w:t xml:space="preserve">Stk. 2. </w:t>
      </w:r>
      <w:r>
        <w:rPr>
          <w:lang w:val="fo-FO"/>
        </w:rPr>
        <w:t>Sjóvinnustýrið kann geva loyvi sambært stk. 1, tá ið:</w:t>
      </w:r>
    </w:p>
    <w:p w14:paraId="449E62E2" w14:textId="77777777" w:rsidR="006023DC" w:rsidRPr="0043709C" w:rsidRDefault="006023DC" w:rsidP="00131773">
      <w:pPr>
        <w:pStyle w:val="Listeafsnit"/>
        <w:numPr>
          <w:ilvl w:val="0"/>
          <w:numId w:val="3"/>
        </w:numPr>
        <w:rPr>
          <w:lang w:val="fo-FO"/>
        </w:rPr>
      </w:pPr>
      <w:r>
        <w:rPr>
          <w:lang w:val="fo-FO"/>
        </w:rPr>
        <w:t xml:space="preserve">skjalprógv er fyri, at </w:t>
      </w:r>
      <w:r w:rsidRPr="00020842">
        <w:rPr>
          <w:lang w:val="fo-FO"/>
        </w:rPr>
        <w:t>batar e</w:t>
      </w:r>
      <w:r>
        <w:rPr>
          <w:lang w:val="fo-FO"/>
        </w:rPr>
        <w:t>ru í heilsustøðuni, ella</w:t>
      </w:r>
    </w:p>
    <w:p w14:paraId="0B444FD9" w14:textId="77777777" w:rsidR="006023DC" w:rsidRPr="00F4658E" w:rsidRDefault="006023DC" w:rsidP="00131773">
      <w:pPr>
        <w:pStyle w:val="Listeafsnit"/>
        <w:numPr>
          <w:ilvl w:val="0"/>
          <w:numId w:val="3"/>
        </w:numPr>
        <w:rPr>
          <w:lang w:val="fo-FO"/>
        </w:rPr>
      </w:pPr>
      <w:r>
        <w:rPr>
          <w:lang w:val="fo-FO"/>
        </w:rPr>
        <w:t>aðrar serligar umstøður fyriliggja, ið gera eina nýggja læknakanning neyðuga.</w:t>
      </w:r>
    </w:p>
    <w:p w14:paraId="56B7DFD8" w14:textId="77777777" w:rsidR="006023DC" w:rsidRPr="00CB1676" w:rsidRDefault="006023DC" w:rsidP="00131773">
      <w:pPr>
        <w:rPr>
          <w:lang w:val="fo-FO"/>
        </w:rPr>
      </w:pPr>
      <w:r w:rsidRPr="00F4658E">
        <w:rPr>
          <w:i/>
          <w:iCs/>
          <w:lang w:val="fo-FO"/>
        </w:rPr>
        <w:t xml:space="preserve">Stk. </w:t>
      </w:r>
      <w:r>
        <w:rPr>
          <w:i/>
          <w:iCs/>
          <w:lang w:val="fo-FO"/>
        </w:rPr>
        <w:t>3</w:t>
      </w:r>
      <w:r w:rsidRPr="00F4658E">
        <w:rPr>
          <w:i/>
          <w:iCs/>
          <w:lang w:val="fo-FO"/>
        </w:rPr>
        <w:t>.</w:t>
      </w:r>
      <w:r>
        <w:rPr>
          <w:lang w:val="fo-FO"/>
        </w:rPr>
        <w:t xml:space="preserve"> Sjóvinnustýrið kann harumframt loyva persóni, sum er mettur óskikkaður til </w:t>
      </w:r>
      <w:proofErr w:type="spellStart"/>
      <w:r>
        <w:rPr>
          <w:lang w:val="fo-FO"/>
        </w:rPr>
        <w:t>skipstænastu</w:t>
      </w:r>
      <w:proofErr w:type="spellEnd"/>
      <w:r>
        <w:rPr>
          <w:lang w:val="fo-FO"/>
        </w:rPr>
        <w:t>, ella skikkaður við avmarkingum til nýggja læknakanning eftir hesi kunngerð, um viðkomandi persónur fer til kanning hjá serlækna. Kanningin hjá serlækna skal í minsta lagi fevna um støðutakan til, hvørjar avleiðingar ein staðfest sjúka ella brek hjá hinum kannaða hevur fyri starv umborð á skipi.</w:t>
      </w:r>
    </w:p>
    <w:p w14:paraId="67133B28" w14:textId="77777777" w:rsidR="006023DC" w:rsidRDefault="006023DC" w:rsidP="00131773">
      <w:pPr>
        <w:rPr>
          <w:lang w:val="fo-FO"/>
        </w:rPr>
      </w:pPr>
      <w:r>
        <w:rPr>
          <w:i/>
          <w:iCs/>
          <w:lang w:val="fo-FO"/>
        </w:rPr>
        <w:t xml:space="preserve">Stk. 4. </w:t>
      </w:r>
      <w:r>
        <w:rPr>
          <w:lang w:val="fo-FO"/>
        </w:rPr>
        <w:t>Loyvi frá Sjóvinnustýrinum sambært stk. 1, er ikki kravt um:</w:t>
      </w:r>
    </w:p>
    <w:p w14:paraId="67D157A1" w14:textId="77777777" w:rsidR="006023DC" w:rsidRDefault="006023DC" w:rsidP="00131773">
      <w:pPr>
        <w:pStyle w:val="Listeafsnit"/>
        <w:numPr>
          <w:ilvl w:val="0"/>
          <w:numId w:val="4"/>
        </w:numPr>
        <w:rPr>
          <w:lang w:val="fo-FO"/>
        </w:rPr>
      </w:pPr>
      <w:r>
        <w:rPr>
          <w:lang w:val="fo-FO"/>
        </w:rPr>
        <w:t>meira enn 2 ár eru fráliðin síðani seinastu læknakanningina, ella</w:t>
      </w:r>
    </w:p>
    <w:p w14:paraId="651B9D1E" w14:textId="77777777" w:rsidR="006023DC" w:rsidRPr="00D46E07" w:rsidRDefault="006023DC" w:rsidP="00131773">
      <w:pPr>
        <w:pStyle w:val="Listeafsnit"/>
        <w:numPr>
          <w:ilvl w:val="0"/>
          <w:numId w:val="4"/>
        </w:numPr>
        <w:rPr>
          <w:i/>
          <w:iCs/>
          <w:lang w:val="fo-FO"/>
        </w:rPr>
      </w:pPr>
      <w:r>
        <w:rPr>
          <w:lang w:val="fo-FO"/>
        </w:rPr>
        <w:t>p</w:t>
      </w:r>
      <w:r w:rsidRPr="00D60C16">
        <w:rPr>
          <w:lang w:val="fo-FO"/>
        </w:rPr>
        <w:t xml:space="preserve">ersónur er mettur skikkaður til </w:t>
      </w:r>
      <w:proofErr w:type="spellStart"/>
      <w:r w:rsidRPr="00D60C16">
        <w:rPr>
          <w:lang w:val="fo-FO"/>
        </w:rPr>
        <w:t>skipstænastu</w:t>
      </w:r>
      <w:proofErr w:type="spellEnd"/>
      <w:r w:rsidRPr="00D60C16">
        <w:rPr>
          <w:lang w:val="fo-FO"/>
        </w:rPr>
        <w:t xml:space="preserve"> við avmarkingum við seinastu læknakanning og nýggj læknakanning verður framd</w:t>
      </w:r>
      <w:r>
        <w:rPr>
          <w:lang w:val="fo-FO"/>
        </w:rPr>
        <w:t xml:space="preserve"> í fyrsta lagi</w:t>
      </w:r>
      <w:r w:rsidRPr="00D60C16">
        <w:rPr>
          <w:lang w:val="fo-FO"/>
        </w:rPr>
        <w:t xml:space="preserve"> 6 mánaðir</w:t>
      </w:r>
      <w:r>
        <w:rPr>
          <w:lang w:val="fo-FO"/>
        </w:rPr>
        <w:t>,</w:t>
      </w:r>
      <w:r w:rsidRPr="00D60C16">
        <w:rPr>
          <w:lang w:val="fo-FO"/>
        </w:rPr>
        <w:t xml:space="preserve"> áðrenn </w:t>
      </w:r>
      <w:proofErr w:type="spellStart"/>
      <w:r w:rsidRPr="00D60C16">
        <w:rPr>
          <w:lang w:val="fo-FO"/>
        </w:rPr>
        <w:t>heilsuprógvið</w:t>
      </w:r>
      <w:proofErr w:type="spellEnd"/>
      <w:r w:rsidRPr="00D60C16">
        <w:rPr>
          <w:lang w:val="fo-FO"/>
        </w:rPr>
        <w:t xml:space="preserve"> fer úr gildi. </w:t>
      </w:r>
    </w:p>
    <w:p w14:paraId="6F677BBC" w14:textId="77777777" w:rsidR="006023DC" w:rsidRDefault="006023DC" w:rsidP="00131773">
      <w:pPr>
        <w:rPr>
          <w:b/>
          <w:bCs/>
          <w:lang w:val="fo-FO"/>
        </w:rPr>
      </w:pPr>
    </w:p>
    <w:p w14:paraId="7002D474" w14:textId="77777777" w:rsidR="006023DC" w:rsidRDefault="006023DC" w:rsidP="00131773">
      <w:pPr>
        <w:rPr>
          <w:lang w:val="fo-FO"/>
        </w:rPr>
      </w:pPr>
      <w:r>
        <w:rPr>
          <w:b/>
          <w:bCs/>
          <w:lang w:val="fo-FO"/>
        </w:rPr>
        <w:t xml:space="preserve">§ 16. </w:t>
      </w:r>
      <w:r>
        <w:rPr>
          <w:lang w:val="fo-FO"/>
        </w:rPr>
        <w:t xml:space="preserve">Sjóvinnustýrið kann krevja, at persónur, sum hevur galdandi </w:t>
      </w:r>
      <w:proofErr w:type="spellStart"/>
      <w:r>
        <w:rPr>
          <w:lang w:val="fo-FO"/>
        </w:rPr>
        <w:t>heilsuprógv</w:t>
      </w:r>
      <w:proofErr w:type="spellEnd"/>
      <w:r>
        <w:rPr>
          <w:lang w:val="fo-FO"/>
        </w:rPr>
        <w:t xml:space="preserve">, skal til nýggja læknakanning á Deildini fyri </w:t>
      </w:r>
      <w:proofErr w:type="spellStart"/>
      <w:r>
        <w:rPr>
          <w:lang w:val="fo-FO"/>
        </w:rPr>
        <w:t>arbeiðs</w:t>
      </w:r>
      <w:proofErr w:type="spellEnd"/>
      <w:r>
        <w:rPr>
          <w:lang w:val="fo-FO"/>
        </w:rPr>
        <w:t xml:space="preserve">- og almannaheilsu, tá ið upplýsingar fyriliggja, millum annað í sambandi við </w:t>
      </w:r>
      <w:proofErr w:type="spellStart"/>
      <w:r>
        <w:rPr>
          <w:lang w:val="fo-FO"/>
        </w:rPr>
        <w:t>avmynstring</w:t>
      </w:r>
      <w:proofErr w:type="spellEnd"/>
      <w:r>
        <w:rPr>
          <w:lang w:val="fo-FO"/>
        </w:rPr>
        <w:t xml:space="preserve"> orsakað av sjúku, sum vekja iva um, hvørt viðkomandi framvegis er skikkaður at </w:t>
      </w:r>
      <w:r>
        <w:rPr>
          <w:lang w:val="fo-FO"/>
        </w:rPr>
        <w:t xml:space="preserve">starvast innan viðkomandi starvsøki umborð á skipi. </w:t>
      </w:r>
    </w:p>
    <w:p w14:paraId="379D5B67" w14:textId="77777777" w:rsidR="006023DC" w:rsidRDefault="006023DC" w:rsidP="006023DC">
      <w:pPr>
        <w:rPr>
          <w:lang w:val="fo-FO"/>
        </w:rPr>
      </w:pPr>
      <w:r>
        <w:rPr>
          <w:i/>
          <w:iCs/>
          <w:lang w:val="fo-FO"/>
        </w:rPr>
        <w:t xml:space="preserve">Stk. 2. </w:t>
      </w:r>
      <w:r>
        <w:rPr>
          <w:lang w:val="fo-FO"/>
        </w:rPr>
        <w:t xml:space="preserve">Sjóvinnustýrið kann um neyðugt taka avgerð um, at ein persónur ikki kann starvast umborð á skipi, tá ið nýggj læknakanning er kravd sambært stk. 1. </w:t>
      </w:r>
    </w:p>
    <w:p w14:paraId="2AC86299" w14:textId="77777777" w:rsidR="006023DC" w:rsidRPr="00B228AF" w:rsidRDefault="006023DC" w:rsidP="006023DC">
      <w:pPr>
        <w:rPr>
          <w:lang w:val="fo-FO"/>
        </w:rPr>
      </w:pPr>
      <w:r>
        <w:rPr>
          <w:i/>
          <w:iCs/>
          <w:lang w:val="fo-FO"/>
        </w:rPr>
        <w:t xml:space="preserve">Stk. 3. </w:t>
      </w:r>
      <w:r>
        <w:rPr>
          <w:lang w:val="fo-FO"/>
        </w:rPr>
        <w:t xml:space="preserve">Er persónur umborð á skipi, tá ið læknakanning verður kravd sambært stk. 1, kann Sjóvinnustýrið krevja, at viðkomandi verður </w:t>
      </w:r>
      <w:proofErr w:type="spellStart"/>
      <w:r>
        <w:rPr>
          <w:lang w:val="fo-FO"/>
        </w:rPr>
        <w:t>avmynstraður</w:t>
      </w:r>
      <w:proofErr w:type="spellEnd"/>
      <w:r>
        <w:rPr>
          <w:lang w:val="fo-FO"/>
        </w:rPr>
        <w:t xml:space="preserve">, ella at læknakanningin skal verða gjørd innan ásetta freist. Krevur Sjóvinnustýrið viðkomandi </w:t>
      </w:r>
      <w:proofErr w:type="spellStart"/>
      <w:r>
        <w:rPr>
          <w:lang w:val="fo-FO"/>
        </w:rPr>
        <w:t>avmynstraðan</w:t>
      </w:r>
      <w:proofErr w:type="spellEnd"/>
      <w:r>
        <w:rPr>
          <w:lang w:val="fo-FO"/>
        </w:rPr>
        <w:t xml:space="preserve">, skal hetta verða í fyrstu havn, ið skipið kemur í, har heimferðin hóskandi kann fara fram. </w:t>
      </w:r>
      <w:r w:rsidRPr="006023DC">
        <w:rPr>
          <w:lang w:val="fo-FO"/>
        </w:rPr>
        <w:t>Sjóvinnustýrið rindar útreiðslurnar fyri heimferðina.</w:t>
      </w:r>
      <w:r>
        <w:rPr>
          <w:lang w:val="fo-FO"/>
        </w:rPr>
        <w:t xml:space="preserve"> </w:t>
      </w:r>
    </w:p>
    <w:p w14:paraId="647B5BCD" w14:textId="77777777" w:rsidR="006023DC" w:rsidRDefault="006023DC" w:rsidP="006023DC">
      <w:pPr>
        <w:rPr>
          <w:lang w:val="fo-FO"/>
        </w:rPr>
      </w:pPr>
      <w:r>
        <w:rPr>
          <w:i/>
          <w:iCs/>
          <w:lang w:val="fo-FO"/>
        </w:rPr>
        <w:t xml:space="preserve">Stk. 4. </w:t>
      </w:r>
      <w:r>
        <w:rPr>
          <w:lang w:val="fo-FO"/>
        </w:rPr>
        <w:t xml:space="preserve">Persónur kann ikki starvast umborð á skipi aftaná, at freistin sambært stk. 3 er farin, uttan so, at tað við læknakanning er staðfest, at viðkomandi framvegis er skikkaður til sítt starvsøki umborð. </w:t>
      </w:r>
    </w:p>
    <w:p w14:paraId="6B7DA79A" w14:textId="77777777" w:rsidR="006023DC" w:rsidRDefault="006023DC" w:rsidP="006023DC">
      <w:pPr>
        <w:rPr>
          <w:lang w:val="fo-FO"/>
        </w:rPr>
      </w:pPr>
    </w:p>
    <w:p w14:paraId="155B03A8" w14:textId="77777777" w:rsidR="006023DC" w:rsidRDefault="006023DC" w:rsidP="006023DC">
      <w:pPr>
        <w:rPr>
          <w:lang w:val="fo-FO"/>
        </w:rPr>
      </w:pPr>
    </w:p>
    <w:p w14:paraId="5FA7F2EF" w14:textId="77777777" w:rsidR="006023DC" w:rsidRDefault="006023DC" w:rsidP="006023DC">
      <w:pPr>
        <w:jc w:val="center"/>
        <w:rPr>
          <w:b/>
          <w:bCs/>
          <w:lang w:val="fo-FO"/>
        </w:rPr>
      </w:pPr>
      <w:r>
        <w:rPr>
          <w:b/>
          <w:bCs/>
          <w:lang w:val="fo-FO"/>
        </w:rPr>
        <w:t>Kapittul 5</w:t>
      </w:r>
    </w:p>
    <w:p w14:paraId="491FAFC9" w14:textId="77777777" w:rsidR="006023DC" w:rsidRDefault="006023DC" w:rsidP="006023DC">
      <w:pPr>
        <w:jc w:val="center"/>
        <w:rPr>
          <w:b/>
          <w:bCs/>
          <w:lang w:val="fo-FO"/>
        </w:rPr>
      </w:pPr>
      <w:proofErr w:type="spellStart"/>
      <w:r>
        <w:rPr>
          <w:b/>
          <w:bCs/>
          <w:lang w:val="fo-FO"/>
        </w:rPr>
        <w:t>Sjóvinnulæknar</w:t>
      </w:r>
      <w:proofErr w:type="spellEnd"/>
    </w:p>
    <w:p w14:paraId="5FA7A09D" w14:textId="77777777" w:rsidR="006023DC" w:rsidRDefault="006023DC" w:rsidP="006023DC">
      <w:pPr>
        <w:jc w:val="center"/>
        <w:rPr>
          <w:b/>
          <w:bCs/>
          <w:lang w:val="fo-FO"/>
        </w:rPr>
      </w:pPr>
    </w:p>
    <w:p w14:paraId="3CC984C5" w14:textId="05849C2D" w:rsidR="006023DC" w:rsidRDefault="006023DC" w:rsidP="006023DC">
      <w:pPr>
        <w:rPr>
          <w:lang w:val="fo-FO"/>
        </w:rPr>
      </w:pPr>
      <w:r>
        <w:rPr>
          <w:b/>
          <w:bCs/>
          <w:lang w:val="fo-FO"/>
        </w:rPr>
        <w:t>§ 1</w:t>
      </w:r>
      <w:r w:rsidR="003919CF">
        <w:rPr>
          <w:b/>
          <w:bCs/>
          <w:lang w:val="fo-FO"/>
        </w:rPr>
        <w:t>7</w:t>
      </w:r>
      <w:r>
        <w:rPr>
          <w:b/>
          <w:bCs/>
          <w:lang w:val="fo-FO"/>
        </w:rPr>
        <w:t xml:space="preserve">. </w:t>
      </w:r>
      <w:r>
        <w:rPr>
          <w:lang w:val="fo-FO"/>
        </w:rPr>
        <w:t xml:space="preserve">Sjóvinnustýrið góðkennir </w:t>
      </w:r>
      <w:proofErr w:type="spellStart"/>
      <w:r>
        <w:rPr>
          <w:lang w:val="fo-FO"/>
        </w:rPr>
        <w:t>sjóvinnulæknar</w:t>
      </w:r>
      <w:proofErr w:type="spellEnd"/>
      <w:r>
        <w:rPr>
          <w:lang w:val="fo-FO"/>
        </w:rPr>
        <w:t xml:space="preserve"> eftir umsókn.</w:t>
      </w:r>
    </w:p>
    <w:p w14:paraId="19F75C53" w14:textId="77777777" w:rsidR="006023DC" w:rsidRDefault="006023DC" w:rsidP="006023DC">
      <w:pPr>
        <w:rPr>
          <w:lang w:val="fo-FO"/>
        </w:rPr>
      </w:pPr>
      <w:r>
        <w:rPr>
          <w:i/>
          <w:iCs/>
          <w:lang w:val="fo-FO"/>
        </w:rPr>
        <w:t xml:space="preserve">Stk. 2. </w:t>
      </w:r>
      <w:r>
        <w:rPr>
          <w:lang w:val="fo-FO"/>
        </w:rPr>
        <w:t xml:space="preserve">Fyri at verða góðkendur sum  </w:t>
      </w:r>
      <w:proofErr w:type="spellStart"/>
      <w:r>
        <w:rPr>
          <w:lang w:val="fo-FO"/>
        </w:rPr>
        <w:t>sjóvinnulækni</w:t>
      </w:r>
      <w:proofErr w:type="spellEnd"/>
      <w:r>
        <w:rPr>
          <w:lang w:val="fo-FO"/>
        </w:rPr>
        <w:t xml:space="preserve">, krevst, at læknin hevur </w:t>
      </w:r>
      <w:proofErr w:type="spellStart"/>
      <w:r>
        <w:rPr>
          <w:lang w:val="fo-FO"/>
        </w:rPr>
        <w:t>autorisatión</w:t>
      </w:r>
      <w:proofErr w:type="spellEnd"/>
      <w:r>
        <w:rPr>
          <w:lang w:val="fo-FO"/>
        </w:rPr>
        <w:t xml:space="preserve"> sum lækni, sambært </w:t>
      </w:r>
      <w:proofErr w:type="spellStart"/>
      <w:r>
        <w:rPr>
          <w:lang w:val="fo-FO"/>
        </w:rPr>
        <w:t>anordning</w:t>
      </w:r>
      <w:proofErr w:type="spellEnd"/>
      <w:r>
        <w:rPr>
          <w:lang w:val="fo-FO"/>
        </w:rPr>
        <w:t xml:space="preserve"> </w:t>
      </w:r>
      <w:proofErr w:type="spellStart"/>
      <w:r>
        <w:rPr>
          <w:lang w:val="fo-FO"/>
        </w:rPr>
        <w:t>om</w:t>
      </w:r>
      <w:proofErr w:type="spellEnd"/>
      <w:r>
        <w:rPr>
          <w:lang w:val="fo-FO"/>
        </w:rPr>
        <w:t xml:space="preserve"> </w:t>
      </w:r>
      <w:proofErr w:type="spellStart"/>
      <w:r>
        <w:rPr>
          <w:lang w:val="fo-FO"/>
        </w:rPr>
        <w:t>ikrafttræden</w:t>
      </w:r>
      <w:proofErr w:type="spellEnd"/>
      <w:r>
        <w:rPr>
          <w:lang w:val="fo-FO"/>
        </w:rPr>
        <w:t xml:space="preserve"> for </w:t>
      </w:r>
      <w:proofErr w:type="spellStart"/>
      <w:r>
        <w:rPr>
          <w:lang w:val="fo-FO"/>
        </w:rPr>
        <w:t>Færøerne</w:t>
      </w:r>
      <w:proofErr w:type="spellEnd"/>
      <w:r>
        <w:rPr>
          <w:lang w:val="fo-FO"/>
        </w:rPr>
        <w:t xml:space="preserve"> </w:t>
      </w:r>
      <w:proofErr w:type="spellStart"/>
      <w:r>
        <w:rPr>
          <w:lang w:val="fo-FO"/>
        </w:rPr>
        <w:t>af</w:t>
      </w:r>
      <w:proofErr w:type="spellEnd"/>
      <w:r>
        <w:rPr>
          <w:lang w:val="fo-FO"/>
        </w:rPr>
        <w:t xml:space="preserve"> lov </w:t>
      </w:r>
      <w:proofErr w:type="spellStart"/>
      <w:r>
        <w:rPr>
          <w:lang w:val="fo-FO"/>
        </w:rPr>
        <w:t>om</w:t>
      </w:r>
      <w:proofErr w:type="spellEnd"/>
      <w:r>
        <w:rPr>
          <w:lang w:val="fo-FO"/>
        </w:rPr>
        <w:t xml:space="preserve"> </w:t>
      </w:r>
      <w:proofErr w:type="spellStart"/>
      <w:r>
        <w:rPr>
          <w:lang w:val="fo-FO"/>
        </w:rPr>
        <w:t>autorisation</w:t>
      </w:r>
      <w:proofErr w:type="spellEnd"/>
      <w:r>
        <w:rPr>
          <w:lang w:val="fo-FO"/>
        </w:rPr>
        <w:t xml:space="preserve"> </w:t>
      </w:r>
      <w:proofErr w:type="spellStart"/>
      <w:r>
        <w:rPr>
          <w:lang w:val="fo-FO"/>
        </w:rPr>
        <w:t>af</w:t>
      </w:r>
      <w:proofErr w:type="spellEnd"/>
      <w:r>
        <w:rPr>
          <w:lang w:val="fo-FO"/>
        </w:rPr>
        <w:t xml:space="preserve"> </w:t>
      </w:r>
      <w:proofErr w:type="spellStart"/>
      <w:r>
        <w:rPr>
          <w:lang w:val="fo-FO"/>
        </w:rPr>
        <w:t>sundhedspersoner</w:t>
      </w:r>
      <w:proofErr w:type="spellEnd"/>
      <w:r>
        <w:rPr>
          <w:lang w:val="fo-FO"/>
        </w:rPr>
        <w:t xml:space="preserve"> og </w:t>
      </w:r>
      <w:proofErr w:type="spellStart"/>
      <w:r>
        <w:rPr>
          <w:lang w:val="fo-FO"/>
        </w:rPr>
        <w:t>om</w:t>
      </w:r>
      <w:proofErr w:type="spellEnd"/>
      <w:r>
        <w:rPr>
          <w:lang w:val="fo-FO"/>
        </w:rPr>
        <w:t xml:space="preserve"> </w:t>
      </w:r>
      <w:proofErr w:type="spellStart"/>
      <w:r>
        <w:rPr>
          <w:lang w:val="fo-FO"/>
        </w:rPr>
        <w:t>sundhedsfaglig</w:t>
      </w:r>
      <w:proofErr w:type="spellEnd"/>
      <w:r>
        <w:rPr>
          <w:lang w:val="fo-FO"/>
        </w:rPr>
        <w:t xml:space="preserve"> </w:t>
      </w:r>
      <w:proofErr w:type="spellStart"/>
      <w:r>
        <w:rPr>
          <w:lang w:val="fo-FO"/>
        </w:rPr>
        <w:t>virksomhed</w:t>
      </w:r>
      <w:proofErr w:type="spellEnd"/>
      <w:r>
        <w:rPr>
          <w:lang w:val="fo-FO"/>
        </w:rPr>
        <w:t xml:space="preserve"> og hevur staðið serligt skeið í </w:t>
      </w:r>
      <w:proofErr w:type="spellStart"/>
      <w:r>
        <w:rPr>
          <w:lang w:val="fo-FO"/>
        </w:rPr>
        <w:t>sjóvinnulæknafrøði</w:t>
      </w:r>
      <w:proofErr w:type="spellEnd"/>
      <w:r>
        <w:rPr>
          <w:lang w:val="fo-FO"/>
        </w:rPr>
        <w:t xml:space="preserve">, sum Deildin fyri </w:t>
      </w:r>
      <w:proofErr w:type="spellStart"/>
      <w:r>
        <w:rPr>
          <w:lang w:val="fo-FO"/>
        </w:rPr>
        <w:t>arbeiðs</w:t>
      </w:r>
      <w:proofErr w:type="spellEnd"/>
      <w:r>
        <w:rPr>
          <w:lang w:val="fo-FO"/>
        </w:rPr>
        <w:t xml:space="preserve">- og almannaheilsu fyriskipar.  </w:t>
      </w:r>
    </w:p>
    <w:p w14:paraId="419D9F10" w14:textId="77777777" w:rsidR="006023DC" w:rsidRPr="00D2620B" w:rsidRDefault="006023DC" w:rsidP="006023DC">
      <w:pPr>
        <w:rPr>
          <w:lang w:val="fo-FO"/>
        </w:rPr>
      </w:pPr>
      <w:r w:rsidRPr="007B77B1">
        <w:rPr>
          <w:i/>
          <w:iCs/>
          <w:lang w:val="fo-FO"/>
        </w:rPr>
        <w:t xml:space="preserve">Stk. </w:t>
      </w:r>
      <w:r>
        <w:rPr>
          <w:i/>
          <w:iCs/>
          <w:lang w:val="fo-FO"/>
        </w:rPr>
        <w:t>3</w:t>
      </w:r>
      <w:r w:rsidRPr="007B77B1">
        <w:rPr>
          <w:i/>
          <w:iCs/>
          <w:lang w:val="fo-FO"/>
        </w:rPr>
        <w:t>.</w:t>
      </w:r>
      <w:r>
        <w:rPr>
          <w:lang w:val="fo-FO"/>
        </w:rPr>
        <w:t xml:space="preserve"> Um </w:t>
      </w:r>
      <w:proofErr w:type="spellStart"/>
      <w:r>
        <w:rPr>
          <w:lang w:val="fo-FO"/>
        </w:rPr>
        <w:t>sjóvinnulækni</w:t>
      </w:r>
      <w:proofErr w:type="spellEnd"/>
      <w:r>
        <w:rPr>
          <w:lang w:val="fo-FO"/>
        </w:rPr>
        <w:t xml:space="preserve"> missir ella sigur upp </w:t>
      </w:r>
      <w:proofErr w:type="spellStart"/>
      <w:r>
        <w:rPr>
          <w:lang w:val="fo-FO"/>
        </w:rPr>
        <w:t>autorisatión</w:t>
      </w:r>
      <w:proofErr w:type="spellEnd"/>
      <w:r>
        <w:rPr>
          <w:lang w:val="fo-FO"/>
        </w:rPr>
        <w:t xml:space="preserve"> sum lækni, fellur góðkenningin sum </w:t>
      </w:r>
      <w:proofErr w:type="spellStart"/>
      <w:r>
        <w:rPr>
          <w:lang w:val="fo-FO"/>
        </w:rPr>
        <w:t>sjóvinnulækni</w:t>
      </w:r>
      <w:proofErr w:type="spellEnd"/>
      <w:r>
        <w:rPr>
          <w:lang w:val="fo-FO"/>
        </w:rPr>
        <w:t xml:space="preserve"> samstundis burtur.  </w:t>
      </w:r>
    </w:p>
    <w:p w14:paraId="56EC0A85" w14:textId="77777777" w:rsidR="006023DC" w:rsidRDefault="006023DC" w:rsidP="006023DC">
      <w:pPr>
        <w:rPr>
          <w:i/>
          <w:iCs/>
          <w:lang w:val="fo-FO"/>
        </w:rPr>
      </w:pPr>
    </w:p>
    <w:p w14:paraId="385C64C3" w14:textId="7466D828" w:rsidR="006023DC" w:rsidRDefault="006023DC" w:rsidP="006023DC">
      <w:pPr>
        <w:rPr>
          <w:lang w:val="fo-FO"/>
        </w:rPr>
      </w:pPr>
      <w:r>
        <w:rPr>
          <w:b/>
          <w:bCs/>
          <w:lang w:val="fo-FO"/>
        </w:rPr>
        <w:t>§ 1</w:t>
      </w:r>
      <w:r w:rsidR="003919CF">
        <w:rPr>
          <w:b/>
          <w:bCs/>
          <w:lang w:val="fo-FO"/>
        </w:rPr>
        <w:t>8</w:t>
      </w:r>
      <w:r>
        <w:rPr>
          <w:b/>
          <w:bCs/>
          <w:lang w:val="fo-FO"/>
        </w:rPr>
        <w:t xml:space="preserve">. </w:t>
      </w:r>
      <w:proofErr w:type="spellStart"/>
      <w:r>
        <w:rPr>
          <w:lang w:val="fo-FO"/>
        </w:rPr>
        <w:t>Sjóvinnulæknar</w:t>
      </w:r>
      <w:proofErr w:type="spellEnd"/>
      <w:r>
        <w:rPr>
          <w:lang w:val="fo-FO"/>
        </w:rPr>
        <w:t xml:space="preserve">, sum fremja læknakanningar, sambært hesi kunngerð, skulu yrkisliga vera púra óheftir í sambandi við útinnan av </w:t>
      </w:r>
      <w:proofErr w:type="spellStart"/>
      <w:r>
        <w:rPr>
          <w:lang w:val="fo-FO"/>
        </w:rPr>
        <w:t>læknakanningini</w:t>
      </w:r>
      <w:proofErr w:type="spellEnd"/>
      <w:r>
        <w:rPr>
          <w:lang w:val="fo-FO"/>
        </w:rPr>
        <w:t>.</w:t>
      </w:r>
    </w:p>
    <w:p w14:paraId="4B925B84" w14:textId="77777777" w:rsidR="006023DC" w:rsidRDefault="006023DC" w:rsidP="006023DC">
      <w:pPr>
        <w:rPr>
          <w:b/>
          <w:bCs/>
          <w:lang w:val="fo-FO"/>
        </w:rPr>
      </w:pPr>
    </w:p>
    <w:p w14:paraId="48CDA627" w14:textId="12A69E24" w:rsidR="006023DC" w:rsidRDefault="006023DC" w:rsidP="006023DC">
      <w:pPr>
        <w:rPr>
          <w:lang w:val="fo-FO"/>
        </w:rPr>
      </w:pPr>
      <w:r>
        <w:rPr>
          <w:b/>
          <w:bCs/>
          <w:lang w:val="fo-FO"/>
        </w:rPr>
        <w:t xml:space="preserve">§ </w:t>
      </w:r>
      <w:r w:rsidR="003919CF">
        <w:rPr>
          <w:b/>
          <w:bCs/>
          <w:lang w:val="fo-FO"/>
        </w:rPr>
        <w:t>19</w:t>
      </w:r>
      <w:r>
        <w:rPr>
          <w:b/>
          <w:bCs/>
          <w:lang w:val="fo-FO"/>
        </w:rPr>
        <w:t xml:space="preserve">. </w:t>
      </w:r>
      <w:r>
        <w:rPr>
          <w:lang w:val="fo-FO"/>
        </w:rPr>
        <w:t>Sjóv</w:t>
      </w:r>
      <w:r w:rsidRPr="006023DC">
        <w:rPr>
          <w:lang w:val="fo-FO"/>
        </w:rPr>
        <w:t xml:space="preserve">innustýrið kann, eftir </w:t>
      </w:r>
      <w:proofErr w:type="spellStart"/>
      <w:r w:rsidRPr="006023DC">
        <w:rPr>
          <w:lang w:val="fo-FO"/>
        </w:rPr>
        <w:t>ráðførslu</w:t>
      </w:r>
      <w:proofErr w:type="spellEnd"/>
      <w:r w:rsidRPr="006023DC">
        <w:rPr>
          <w:lang w:val="fo-FO"/>
        </w:rPr>
        <w:t xml:space="preserve"> við Deildina fyri </w:t>
      </w:r>
      <w:proofErr w:type="spellStart"/>
      <w:r w:rsidRPr="006023DC">
        <w:rPr>
          <w:lang w:val="fo-FO"/>
        </w:rPr>
        <w:t>arbeiðs</w:t>
      </w:r>
      <w:proofErr w:type="spellEnd"/>
      <w:r w:rsidRPr="006023DC">
        <w:rPr>
          <w:lang w:val="fo-FO"/>
        </w:rPr>
        <w:t xml:space="preserve">- og </w:t>
      </w:r>
      <w:r w:rsidRPr="006023DC">
        <w:rPr>
          <w:lang w:val="fo-FO"/>
        </w:rPr>
        <w:lastRenderedPageBreak/>
        <w:t>almannaheilsu, taka aftur eina góðkenning, sambært §</w:t>
      </w:r>
      <w:r>
        <w:rPr>
          <w:lang w:val="fo-FO"/>
        </w:rPr>
        <w:t xml:space="preserve"> 1</w:t>
      </w:r>
      <w:r w:rsidR="003919CF">
        <w:rPr>
          <w:lang w:val="fo-FO"/>
        </w:rPr>
        <w:t>7</w:t>
      </w:r>
      <w:r>
        <w:rPr>
          <w:lang w:val="fo-FO"/>
        </w:rPr>
        <w:t xml:space="preserve">, um </w:t>
      </w:r>
      <w:proofErr w:type="spellStart"/>
      <w:r>
        <w:rPr>
          <w:lang w:val="fo-FO"/>
        </w:rPr>
        <w:t>sjóvinnulæknin</w:t>
      </w:r>
      <w:proofErr w:type="spellEnd"/>
      <w:r>
        <w:rPr>
          <w:lang w:val="fo-FO"/>
        </w:rPr>
        <w:t xml:space="preserve"> grovliga ella ferð eftir ferð sýnir vansketni í sambandi við læknakanningar sambært hesi kunngerð. </w:t>
      </w:r>
    </w:p>
    <w:p w14:paraId="146BFFC9" w14:textId="77777777" w:rsidR="006023DC" w:rsidRPr="005413EC" w:rsidRDefault="006023DC" w:rsidP="006023DC">
      <w:pPr>
        <w:rPr>
          <w:lang w:val="fo-FO"/>
        </w:rPr>
      </w:pPr>
    </w:p>
    <w:p w14:paraId="0E407ECA" w14:textId="77777777" w:rsidR="006023DC" w:rsidRDefault="006023DC" w:rsidP="006023DC">
      <w:pPr>
        <w:jc w:val="center"/>
        <w:rPr>
          <w:b/>
          <w:bCs/>
          <w:lang w:val="fo-FO"/>
        </w:rPr>
      </w:pPr>
      <w:r>
        <w:rPr>
          <w:b/>
          <w:bCs/>
          <w:lang w:val="fo-FO"/>
        </w:rPr>
        <w:t xml:space="preserve">Kapittul 6 </w:t>
      </w:r>
    </w:p>
    <w:p w14:paraId="5B4CCAC5" w14:textId="77777777" w:rsidR="006023DC" w:rsidRDefault="006023DC" w:rsidP="006023DC">
      <w:pPr>
        <w:jc w:val="center"/>
        <w:rPr>
          <w:b/>
          <w:bCs/>
          <w:lang w:val="fo-FO"/>
        </w:rPr>
      </w:pPr>
      <w:r>
        <w:rPr>
          <w:b/>
          <w:bCs/>
          <w:lang w:val="fo-FO"/>
        </w:rPr>
        <w:t>Almennar ásetingar</w:t>
      </w:r>
    </w:p>
    <w:p w14:paraId="2C0BDB08" w14:textId="0FFD7FC3" w:rsidR="006023DC" w:rsidRDefault="006023DC" w:rsidP="006023DC">
      <w:pPr>
        <w:rPr>
          <w:lang w:val="fo-FO"/>
        </w:rPr>
      </w:pPr>
      <w:r>
        <w:rPr>
          <w:b/>
          <w:bCs/>
          <w:lang w:val="fo-FO"/>
        </w:rPr>
        <w:t>§ 2</w:t>
      </w:r>
      <w:r w:rsidR="003919CF">
        <w:rPr>
          <w:b/>
          <w:bCs/>
          <w:lang w:val="fo-FO"/>
        </w:rPr>
        <w:t>0</w:t>
      </w:r>
      <w:r>
        <w:rPr>
          <w:b/>
          <w:bCs/>
          <w:lang w:val="fo-FO"/>
        </w:rPr>
        <w:t xml:space="preserve">. </w:t>
      </w:r>
      <w:r>
        <w:rPr>
          <w:lang w:val="fo-FO"/>
        </w:rPr>
        <w:t xml:space="preserve">Persónar, sum nýta brillur, </w:t>
      </w:r>
      <w:proofErr w:type="spellStart"/>
      <w:r>
        <w:rPr>
          <w:lang w:val="fo-FO"/>
        </w:rPr>
        <w:t>kontaktlinsur</w:t>
      </w:r>
      <w:proofErr w:type="spellEnd"/>
      <w:r>
        <w:rPr>
          <w:lang w:val="fo-FO"/>
        </w:rPr>
        <w:t xml:space="preserve">, hoyritól ella annað hjálpitól fyri at lúka krøvini í skjølunum til hesa kunngerð, skulu nýta </w:t>
      </w:r>
      <w:proofErr w:type="spellStart"/>
      <w:r>
        <w:rPr>
          <w:lang w:val="fo-FO"/>
        </w:rPr>
        <w:t>hjálpitólið</w:t>
      </w:r>
      <w:proofErr w:type="spellEnd"/>
      <w:r>
        <w:rPr>
          <w:lang w:val="fo-FO"/>
        </w:rPr>
        <w:t xml:space="preserve"> í arbeiðinum umborð. </w:t>
      </w:r>
    </w:p>
    <w:p w14:paraId="5DDE9839" w14:textId="77777777" w:rsidR="006023DC" w:rsidRDefault="006023DC" w:rsidP="006023DC">
      <w:pPr>
        <w:rPr>
          <w:lang w:val="fo-FO"/>
        </w:rPr>
      </w:pPr>
      <w:r>
        <w:rPr>
          <w:i/>
          <w:iCs/>
          <w:lang w:val="fo-FO"/>
        </w:rPr>
        <w:t xml:space="preserve">Stk. 2. </w:t>
      </w:r>
      <w:r>
        <w:rPr>
          <w:lang w:val="fo-FO"/>
        </w:rPr>
        <w:t xml:space="preserve">Persónar, ið nýta brillur skulu til eina og hvørja tíð hava eyka sett av brillum, sum geva fulla </w:t>
      </w:r>
      <w:proofErr w:type="spellStart"/>
      <w:r>
        <w:rPr>
          <w:lang w:val="fo-FO"/>
        </w:rPr>
        <w:t>korrektión</w:t>
      </w:r>
      <w:proofErr w:type="spellEnd"/>
      <w:r>
        <w:rPr>
          <w:lang w:val="fo-FO"/>
        </w:rPr>
        <w:t xml:space="preserve"> við umborð.</w:t>
      </w:r>
    </w:p>
    <w:p w14:paraId="3F82A623" w14:textId="77777777" w:rsidR="006023DC" w:rsidRDefault="006023DC" w:rsidP="006023DC">
      <w:pPr>
        <w:rPr>
          <w:lang w:val="fo-FO"/>
        </w:rPr>
      </w:pPr>
    </w:p>
    <w:p w14:paraId="122C67FB" w14:textId="2BDEDD4B" w:rsidR="006023DC" w:rsidRDefault="006023DC" w:rsidP="006023DC">
      <w:pPr>
        <w:rPr>
          <w:lang w:val="fo-FO"/>
        </w:rPr>
      </w:pPr>
      <w:r>
        <w:rPr>
          <w:b/>
          <w:bCs/>
          <w:lang w:val="fo-FO"/>
        </w:rPr>
        <w:t>§ 2</w:t>
      </w:r>
      <w:r w:rsidR="003919CF">
        <w:rPr>
          <w:b/>
          <w:bCs/>
          <w:lang w:val="fo-FO"/>
        </w:rPr>
        <w:t>1</w:t>
      </w:r>
      <w:r>
        <w:rPr>
          <w:b/>
          <w:bCs/>
          <w:lang w:val="fo-FO"/>
        </w:rPr>
        <w:t xml:space="preserve">. </w:t>
      </w:r>
      <w:r>
        <w:rPr>
          <w:lang w:val="fo-FO"/>
        </w:rPr>
        <w:t xml:space="preserve">Persónar, sum fara til læknakanning sambært hesi kunngerð, skulu eftir áheitan kunna vísa fram samleikaprógv. </w:t>
      </w:r>
    </w:p>
    <w:p w14:paraId="4C9DC4CD" w14:textId="77777777" w:rsidR="006023DC" w:rsidRDefault="006023DC" w:rsidP="006023DC">
      <w:pPr>
        <w:rPr>
          <w:lang w:val="fo-FO"/>
        </w:rPr>
      </w:pPr>
    </w:p>
    <w:p w14:paraId="5B93C44A" w14:textId="394C01F4" w:rsidR="006023DC" w:rsidRDefault="006023DC" w:rsidP="006023DC">
      <w:pPr>
        <w:rPr>
          <w:lang w:val="fo-FO"/>
        </w:rPr>
      </w:pPr>
      <w:r>
        <w:rPr>
          <w:b/>
          <w:bCs/>
          <w:lang w:val="fo-FO"/>
        </w:rPr>
        <w:t>§ 2</w:t>
      </w:r>
      <w:r w:rsidR="003919CF">
        <w:rPr>
          <w:b/>
          <w:bCs/>
          <w:lang w:val="fo-FO"/>
        </w:rPr>
        <w:t>2</w:t>
      </w:r>
      <w:r>
        <w:rPr>
          <w:b/>
          <w:bCs/>
          <w:lang w:val="fo-FO"/>
        </w:rPr>
        <w:t xml:space="preserve">. </w:t>
      </w:r>
      <w:r>
        <w:rPr>
          <w:lang w:val="fo-FO"/>
        </w:rPr>
        <w:t>Skiparin skal síggja til, at § 9, stk. 2</w:t>
      </w:r>
      <w:r w:rsidR="003919CF">
        <w:rPr>
          <w:lang w:val="fo-FO"/>
        </w:rPr>
        <w:t xml:space="preserve"> og</w:t>
      </w:r>
      <w:r>
        <w:rPr>
          <w:lang w:val="fo-FO"/>
        </w:rPr>
        <w:t xml:space="preserve"> § 16, stk. 3 og 4 verða hildnar. </w:t>
      </w:r>
    </w:p>
    <w:p w14:paraId="4EDE203A" w14:textId="77777777" w:rsidR="006023DC" w:rsidRDefault="006023DC" w:rsidP="006023DC">
      <w:pPr>
        <w:rPr>
          <w:lang w:val="fo-FO"/>
        </w:rPr>
      </w:pPr>
    </w:p>
    <w:p w14:paraId="3A8726A4" w14:textId="1AEF2107" w:rsidR="006023DC" w:rsidRPr="00345A0B" w:rsidRDefault="006023DC" w:rsidP="006023DC">
      <w:pPr>
        <w:rPr>
          <w:lang w:val="fo-FO"/>
        </w:rPr>
      </w:pPr>
      <w:r w:rsidRPr="007A4F6B">
        <w:rPr>
          <w:b/>
          <w:bCs/>
          <w:lang w:val="fo-FO"/>
        </w:rPr>
        <w:t>§ 2</w:t>
      </w:r>
      <w:r w:rsidR="003919CF">
        <w:rPr>
          <w:b/>
          <w:bCs/>
          <w:lang w:val="fo-FO"/>
        </w:rPr>
        <w:t>3</w:t>
      </w:r>
      <w:r w:rsidRPr="007A4F6B">
        <w:rPr>
          <w:b/>
          <w:bCs/>
          <w:lang w:val="fo-FO"/>
        </w:rPr>
        <w:t xml:space="preserve">. </w:t>
      </w:r>
      <w:r w:rsidRPr="007A4F6B">
        <w:rPr>
          <w:lang w:val="fo-FO"/>
        </w:rPr>
        <w:t>Sjóvinnustýrið kann í serligum førum geva undantak frá reglunum í § 1 og § 2.</w:t>
      </w:r>
      <w:r>
        <w:rPr>
          <w:lang w:val="fo-FO"/>
        </w:rPr>
        <w:t xml:space="preserve"> </w:t>
      </w:r>
    </w:p>
    <w:p w14:paraId="6DE225AF" w14:textId="77777777" w:rsidR="006023DC" w:rsidRDefault="006023DC" w:rsidP="006023DC">
      <w:pPr>
        <w:jc w:val="center"/>
        <w:rPr>
          <w:b/>
          <w:bCs/>
          <w:lang w:val="fo-FO"/>
        </w:rPr>
      </w:pPr>
    </w:p>
    <w:p w14:paraId="17CCAF0D" w14:textId="77777777" w:rsidR="006023DC" w:rsidRDefault="006023DC" w:rsidP="006023DC">
      <w:pPr>
        <w:jc w:val="center"/>
        <w:rPr>
          <w:b/>
          <w:bCs/>
          <w:lang w:val="fo-FO"/>
        </w:rPr>
      </w:pPr>
      <w:r>
        <w:rPr>
          <w:b/>
          <w:bCs/>
          <w:lang w:val="fo-FO"/>
        </w:rPr>
        <w:t>Kapittul 7</w:t>
      </w:r>
    </w:p>
    <w:p w14:paraId="22643E98" w14:textId="77777777" w:rsidR="006023DC" w:rsidRDefault="006023DC" w:rsidP="006023DC">
      <w:pPr>
        <w:jc w:val="center"/>
        <w:rPr>
          <w:b/>
          <w:bCs/>
          <w:lang w:val="fo-FO"/>
        </w:rPr>
      </w:pPr>
      <w:r>
        <w:rPr>
          <w:b/>
          <w:bCs/>
          <w:lang w:val="fo-FO"/>
        </w:rPr>
        <w:t>Gjald fyri læknakanning</w:t>
      </w:r>
    </w:p>
    <w:p w14:paraId="7AC221E2" w14:textId="77777777" w:rsidR="006023DC" w:rsidRPr="0088505C" w:rsidRDefault="006023DC" w:rsidP="006023DC">
      <w:pPr>
        <w:jc w:val="center"/>
        <w:rPr>
          <w:b/>
          <w:bCs/>
          <w:lang w:val="fo-FO"/>
        </w:rPr>
      </w:pPr>
    </w:p>
    <w:p w14:paraId="049AE50C" w14:textId="4BA70399" w:rsidR="006023DC" w:rsidRPr="001254BB" w:rsidRDefault="006023DC" w:rsidP="006023DC">
      <w:pPr>
        <w:rPr>
          <w:strike/>
          <w:lang w:val="fo-FO"/>
        </w:rPr>
      </w:pPr>
      <w:r>
        <w:rPr>
          <w:b/>
          <w:bCs/>
          <w:lang w:val="fo-FO"/>
        </w:rPr>
        <w:t>§ 2</w:t>
      </w:r>
      <w:r w:rsidR="003919CF">
        <w:rPr>
          <w:b/>
          <w:bCs/>
          <w:lang w:val="fo-FO"/>
        </w:rPr>
        <w:t>4</w:t>
      </w:r>
      <w:r>
        <w:rPr>
          <w:b/>
          <w:bCs/>
          <w:lang w:val="fo-FO"/>
        </w:rPr>
        <w:t xml:space="preserve">. </w:t>
      </w:r>
      <w:r>
        <w:rPr>
          <w:lang w:val="fo-FO"/>
        </w:rPr>
        <w:t xml:space="preserve">Arbeiðsgevarin ber útreiðslurnar fyri læknakanning hjá persónum, sum skulu hava galdandi </w:t>
      </w:r>
      <w:proofErr w:type="spellStart"/>
      <w:r>
        <w:rPr>
          <w:lang w:val="fo-FO"/>
        </w:rPr>
        <w:t>heilsuprógv</w:t>
      </w:r>
      <w:proofErr w:type="spellEnd"/>
      <w:r>
        <w:rPr>
          <w:lang w:val="fo-FO"/>
        </w:rPr>
        <w:t xml:space="preserve">, sambært § 3. Um hin kannaði ikki hevur arbeiðsgevara, tá ið læknakanningin verður gjørd, skal fyrsti arbeiðsgevari, ið setir viðkomandi í eitt starv, sum krevur galdandi </w:t>
      </w:r>
      <w:proofErr w:type="spellStart"/>
      <w:r>
        <w:rPr>
          <w:lang w:val="fo-FO"/>
        </w:rPr>
        <w:t>heilsuprógv</w:t>
      </w:r>
      <w:proofErr w:type="spellEnd"/>
      <w:r>
        <w:rPr>
          <w:lang w:val="fo-FO"/>
        </w:rPr>
        <w:t xml:space="preserve">, endurrinda viðkomandi útreiðslurnar fyri læknakanningina, samanber tó stk. 3. </w:t>
      </w:r>
    </w:p>
    <w:p w14:paraId="4551C045" w14:textId="77777777" w:rsidR="006023DC" w:rsidRDefault="006023DC" w:rsidP="006023DC">
      <w:pPr>
        <w:rPr>
          <w:lang w:val="fo-FO"/>
        </w:rPr>
      </w:pPr>
      <w:r>
        <w:rPr>
          <w:i/>
          <w:iCs/>
          <w:lang w:val="fo-FO"/>
        </w:rPr>
        <w:t xml:space="preserve">Stk. 2. </w:t>
      </w:r>
      <w:r>
        <w:rPr>
          <w:lang w:val="fo-FO"/>
        </w:rPr>
        <w:t xml:space="preserve">Treytin fyri at fáa endurrindan frá arbeiðsgevara eftir stk. 1 er, at hin kannaði í minsta lagi í hálvt ár hevur verið við einum skipi hjá arbeiðsgevaranum, og at viðkomandi kann skjalprógva at hava goldið fyri læknakanningina. </w:t>
      </w:r>
    </w:p>
    <w:p w14:paraId="6C49F8C5" w14:textId="77777777" w:rsidR="006023DC" w:rsidRPr="006768F0" w:rsidRDefault="006023DC" w:rsidP="006023DC">
      <w:pPr>
        <w:rPr>
          <w:lang w:val="fo-FO"/>
        </w:rPr>
      </w:pPr>
      <w:r>
        <w:rPr>
          <w:i/>
          <w:iCs/>
          <w:lang w:val="fo-FO"/>
        </w:rPr>
        <w:t xml:space="preserve">Stk. 3. </w:t>
      </w:r>
      <w:r>
        <w:rPr>
          <w:lang w:val="fo-FO"/>
        </w:rPr>
        <w:t xml:space="preserve">Sjóvinnustýrið rindar fyri læknakanningar, sum verða gjørdar sambært § 16, stk. 1. </w:t>
      </w:r>
      <w:r w:rsidRPr="006768F0">
        <w:rPr>
          <w:lang w:val="fo-FO"/>
        </w:rPr>
        <w:t xml:space="preserve"> </w:t>
      </w:r>
    </w:p>
    <w:p w14:paraId="6CD9985F" w14:textId="77777777" w:rsidR="006023DC" w:rsidRDefault="006023DC" w:rsidP="006023DC">
      <w:pPr>
        <w:rPr>
          <w:lang w:val="fo-FO"/>
        </w:rPr>
      </w:pPr>
    </w:p>
    <w:p w14:paraId="72B7699F" w14:textId="77777777" w:rsidR="006023DC" w:rsidRDefault="006023DC" w:rsidP="006023DC">
      <w:pPr>
        <w:jc w:val="center"/>
        <w:rPr>
          <w:b/>
          <w:bCs/>
          <w:lang w:val="fo-FO"/>
        </w:rPr>
      </w:pPr>
      <w:r>
        <w:rPr>
          <w:b/>
          <w:bCs/>
          <w:lang w:val="fo-FO"/>
        </w:rPr>
        <w:t>Kapittul 8</w:t>
      </w:r>
    </w:p>
    <w:p w14:paraId="015BF55F" w14:textId="77777777" w:rsidR="006023DC" w:rsidRDefault="006023DC" w:rsidP="006023DC">
      <w:pPr>
        <w:jc w:val="center"/>
        <w:rPr>
          <w:b/>
          <w:bCs/>
          <w:lang w:val="fo-FO"/>
        </w:rPr>
      </w:pPr>
      <w:r>
        <w:rPr>
          <w:b/>
          <w:bCs/>
          <w:lang w:val="fo-FO"/>
        </w:rPr>
        <w:t>Revsing</w:t>
      </w:r>
    </w:p>
    <w:p w14:paraId="3FE0F3AF" w14:textId="77777777" w:rsidR="006023DC" w:rsidRDefault="006023DC" w:rsidP="006023DC">
      <w:pPr>
        <w:jc w:val="center"/>
        <w:rPr>
          <w:b/>
          <w:bCs/>
          <w:lang w:val="fo-FO"/>
        </w:rPr>
      </w:pPr>
    </w:p>
    <w:p w14:paraId="33F166EE" w14:textId="6A5EE112" w:rsidR="006023DC" w:rsidRDefault="006023DC" w:rsidP="006023DC">
      <w:pPr>
        <w:rPr>
          <w:lang w:val="fo-FO"/>
        </w:rPr>
      </w:pPr>
      <w:r>
        <w:rPr>
          <w:b/>
          <w:bCs/>
          <w:lang w:val="fo-FO"/>
        </w:rPr>
        <w:t>§ 2</w:t>
      </w:r>
      <w:r w:rsidR="003919CF">
        <w:rPr>
          <w:b/>
          <w:bCs/>
          <w:lang w:val="fo-FO"/>
        </w:rPr>
        <w:t>5</w:t>
      </w:r>
      <w:r>
        <w:rPr>
          <w:b/>
          <w:bCs/>
          <w:lang w:val="fo-FO"/>
        </w:rPr>
        <w:t xml:space="preserve">. </w:t>
      </w:r>
      <w:r>
        <w:rPr>
          <w:lang w:val="fo-FO"/>
        </w:rPr>
        <w:t>Brot skiparans á § 2</w:t>
      </w:r>
      <w:r w:rsidR="003919CF">
        <w:rPr>
          <w:lang w:val="fo-FO"/>
        </w:rPr>
        <w:t>2</w:t>
      </w:r>
      <w:r>
        <w:rPr>
          <w:lang w:val="fo-FO"/>
        </w:rPr>
        <w:t xml:space="preserve"> verður revsað við sekt.</w:t>
      </w:r>
    </w:p>
    <w:p w14:paraId="4F067C0C" w14:textId="77777777" w:rsidR="006023DC" w:rsidRDefault="006023DC" w:rsidP="006023DC">
      <w:pPr>
        <w:rPr>
          <w:lang w:val="fo-FO"/>
        </w:rPr>
      </w:pPr>
      <w:r>
        <w:rPr>
          <w:i/>
          <w:iCs/>
          <w:lang w:val="fo-FO"/>
        </w:rPr>
        <w:t xml:space="preserve">Stk. 2. </w:t>
      </w:r>
      <w:r>
        <w:rPr>
          <w:lang w:val="fo-FO"/>
        </w:rPr>
        <w:t>Brot á § 9, stk. 3 verður revsað við sekt.</w:t>
      </w:r>
    </w:p>
    <w:p w14:paraId="46D1AC0E" w14:textId="77777777" w:rsidR="006023DC" w:rsidRDefault="006023DC" w:rsidP="006023DC">
      <w:pPr>
        <w:rPr>
          <w:lang w:val="fo-FO"/>
        </w:rPr>
      </w:pPr>
      <w:r>
        <w:rPr>
          <w:i/>
          <w:iCs/>
          <w:lang w:val="fo-FO"/>
        </w:rPr>
        <w:t xml:space="preserve">Stk. 3. </w:t>
      </w:r>
      <w:r>
        <w:rPr>
          <w:lang w:val="fo-FO"/>
        </w:rPr>
        <w:t>Feløg og aðrir løgfrøðiligir persónar koma undir revsiábyrgd eftir reglunum í kapitli 5 í revsilógini.</w:t>
      </w:r>
    </w:p>
    <w:p w14:paraId="74C26ACD" w14:textId="77777777" w:rsidR="006023DC" w:rsidRPr="00BB2439" w:rsidRDefault="006023DC" w:rsidP="006023DC">
      <w:pPr>
        <w:rPr>
          <w:lang w:val="fo-FO"/>
        </w:rPr>
      </w:pPr>
      <w:r>
        <w:rPr>
          <w:i/>
          <w:iCs/>
          <w:lang w:val="fo-FO"/>
        </w:rPr>
        <w:t xml:space="preserve">Stk. 4. </w:t>
      </w:r>
      <w:r>
        <w:rPr>
          <w:lang w:val="fo-FO"/>
        </w:rPr>
        <w:t xml:space="preserve">Tá ið revsing verður áløgd eftir stk. 3, verða persónar, ið onnur enn reiðarin hava sett at gera arbeiði umborð á skipinum, eisini at meta sum knýttir at reiðaranum. Er </w:t>
      </w:r>
      <w:proofErr w:type="spellStart"/>
      <w:r>
        <w:rPr>
          <w:lang w:val="fo-FO"/>
        </w:rPr>
        <w:t>samsvarsskjal</w:t>
      </w:r>
      <w:proofErr w:type="spellEnd"/>
      <w:r>
        <w:rPr>
          <w:lang w:val="fo-FO"/>
        </w:rPr>
        <w:t xml:space="preserve"> útflýggjað til eitt annað felag ella persón sambært koduni um tryggan skiparakstur, ella loyvisbræv sambært ILO sáttmálanum um starvsviðurskifti hjá sjófólki, MLC ella ILO sáttmála 188 um starvsviðurskifti hjá sjófólki við fiskiskipum, verða skiparin og sjófólkini eisini at meta sum knýtt at honum, sum skjalið er útflýggjað.  </w:t>
      </w:r>
    </w:p>
    <w:p w14:paraId="618832E1" w14:textId="77777777" w:rsidR="006023DC" w:rsidRDefault="006023DC" w:rsidP="006023DC">
      <w:pPr>
        <w:rPr>
          <w:lang w:val="fo-FO"/>
        </w:rPr>
      </w:pPr>
    </w:p>
    <w:p w14:paraId="4114DE0B" w14:textId="77777777" w:rsidR="006023DC" w:rsidRDefault="006023DC" w:rsidP="006023DC">
      <w:pPr>
        <w:jc w:val="center"/>
        <w:rPr>
          <w:b/>
          <w:bCs/>
          <w:lang w:val="fo-FO"/>
        </w:rPr>
      </w:pPr>
      <w:r>
        <w:rPr>
          <w:b/>
          <w:bCs/>
          <w:lang w:val="fo-FO"/>
        </w:rPr>
        <w:t>Kapittul 9</w:t>
      </w:r>
    </w:p>
    <w:p w14:paraId="589732F2" w14:textId="77777777" w:rsidR="006023DC" w:rsidRDefault="006023DC" w:rsidP="006023DC">
      <w:pPr>
        <w:jc w:val="center"/>
        <w:rPr>
          <w:b/>
          <w:bCs/>
          <w:lang w:val="fo-FO"/>
        </w:rPr>
      </w:pPr>
      <w:r>
        <w:rPr>
          <w:b/>
          <w:bCs/>
          <w:lang w:val="fo-FO"/>
        </w:rPr>
        <w:t>Gildiskoma og skiftisreglur</w:t>
      </w:r>
    </w:p>
    <w:p w14:paraId="3B8A5DC8" w14:textId="77777777" w:rsidR="006023DC" w:rsidRDefault="006023DC" w:rsidP="006023DC">
      <w:pPr>
        <w:jc w:val="center"/>
        <w:rPr>
          <w:b/>
          <w:bCs/>
          <w:lang w:val="fo-FO"/>
        </w:rPr>
      </w:pPr>
    </w:p>
    <w:p w14:paraId="463CA2C3" w14:textId="32E4C935" w:rsidR="006023DC" w:rsidRDefault="006023DC" w:rsidP="006023DC">
      <w:pPr>
        <w:rPr>
          <w:lang w:val="fo-FO"/>
        </w:rPr>
      </w:pPr>
      <w:r>
        <w:rPr>
          <w:b/>
          <w:bCs/>
          <w:lang w:val="fo-FO"/>
        </w:rPr>
        <w:t>§ 2</w:t>
      </w:r>
      <w:r w:rsidR="003919CF">
        <w:rPr>
          <w:b/>
          <w:bCs/>
          <w:lang w:val="fo-FO"/>
        </w:rPr>
        <w:t>6</w:t>
      </w:r>
      <w:r>
        <w:rPr>
          <w:b/>
          <w:bCs/>
          <w:lang w:val="fo-FO"/>
        </w:rPr>
        <w:t xml:space="preserve">. </w:t>
      </w:r>
      <w:r>
        <w:rPr>
          <w:lang w:val="fo-FO"/>
        </w:rPr>
        <w:t>Henda kunngerð kemur í gildi dagin eftir, at hon er kunngjørd.</w:t>
      </w:r>
    </w:p>
    <w:p w14:paraId="1F3CFC44" w14:textId="27F9A539" w:rsidR="006023DC" w:rsidRDefault="006023DC" w:rsidP="006023DC">
      <w:pPr>
        <w:rPr>
          <w:lang w:val="fo-FO"/>
        </w:rPr>
      </w:pPr>
      <w:r>
        <w:rPr>
          <w:i/>
          <w:iCs/>
          <w:lang w:val="fo-FO"/>
        </w:rPr>
        <w:t>Stk. 2.</w:t>
      </w:r>
      <w:r>
        <w:rPr>
          <w:lang w:val="fo-FO"/>
        </w:rPr>
        <w:t xml:space="preserve"> Samstundis fer úr gildi kunngerð nr. 82 frá 6. juni 2013 um læknakanning fyri sjófólk, samanber tó § 2</w:t>
      </w:r>
      <w:r w:rsidR="003919CF">
        <w:rPr>
          <w:lang w:val="fo-FO"/>
        </w:rPr>
        <w:t>7</w:t>
      </w:r>
      <w:r>
        <w:rPr>
          <w:lang w:val="fo-FO"/>
        </w:rPr>
        <w:t>.</w:t>
      </w:r>
    </w:p>
    <w:p w14:paraId="01A685FD" w14:textId="77777777" w:rsidR="006023DC" w:rsidRDefault="006023DC" w:rsidP="006023DC">
      <w:pPr>
        <w:rPr>
          <w:i/>
          <w:iCs/>
          <w:lang w:val="fo-FO"/>
        </w:rPr>
      </w:pPr>
    </w:p>
    <w:p w14:paraId="6C6EE0BF" w14:textId="5A2EF843" w:rsidR="006023DC" w:rsidRDefault="006023DC" w:rsidP="006023DC">
      <w:pPr>
        <w:rPr>
          <w:lang w:val="fo-FO"/>
        </w:rPr>
      </w:pPr>
      <w:r>
        <w:rPr>
          <w:b/>
          <w:bCs/>
          <w:lang w:val="fo-FO"/>
        </w:rPr>
        <w:t>§ 2</w:t>
      </w:r>
      <w:r w:rsidR="003919CF">
        <w:rPr>
          <w:b/>
          <w:bCs/>
          <w:lang w:val="fo-FO"/>
        </w:rPr>
        <w:t>7</w:t>
      </w:r>
      <w:r>
        <w:rPr>
          <w:b/>
          <w:bCs/>
          <w:lang w:val="fo-FO"/>
        </w:rPr>
        <w:t xml:space="preserve">. </w:t>
      </w:r>
      <w:r>
        <w:rPr>
          <w:lang w:val="fo-FO"/>
        </w:rPr>
        <w:t xml:space="preserve">Teir </w:t>
      </w:r>
      <w:proofErr w:type="spellStart"/>
      <w:r>
        <w:rPr>
          <w:lang w:val="fo-FO"/>
        </w:rPr>
        <w:t>sjóvinnulæknar</w:t>
      </w:r>
      <w:proofErr w:type="spellEnd"/>
      <w:r>
        <w:rPr>
          <w:lang w:val="fo-FO"/>
        </w:rPr>
        <w:t xml:space="preserve">, sum eru góðkendir eftir § 6 í kunngerð nr. 82 frá 6. juni 2013 um læknakanning fyri sjófólk varðveita góðkenningina at gera læknakanningar og at útgeva </w:t>
      </w:r>
      <w:proofErr w:type="spellStart"/>
      <w:r>
        <w:rPr>
          <w:lang w:val="fo-FO"/>
        </w:rPr>
        <w:t>heilsuprógv</w:t>
      </w:r>
      <w:proofErr w:type="spellEnd"/>
      <w:r>
        <w:rPr>
          <w:lang w:val="fo-FO"/>
        </w:rPr>
        <w:t>.</w:t>
      </w:r>
    </w:p>
    <w:p w14:paraId="74B0F52C" w14:textId="4B72DBD6" w:rsidR="006023DC" w:rsidRPr="002B4687" w:rsidRDefault="006023DC" w:rsidP="006023DC">
      <w:pPr>
        <w:rPr>
          <w:lang w:val="fo-FO"/>
        </w:rPr>
      </w:pPr>
      <w:r>
        <w:rPr>
          <w:i/>
          <w:iCs/>
          <w:lang w:val="fo-FO"/>
        </w:rPr>
        <w:t>Stk. 2.</w:t>
      </w:r>
      <w:r>
        <w:rPr>
          <w:lang w:val="fo-FO"/>
        </w:rPr>
        <w:t xml:space="preserve"> </w:t>
      </w:r>
      <w:proofErr w:type="spellStart"/>
      <w:r>
        <w:rPr>
          <w:lang w:val="fo-FO"/>
        </w:rPr>
        <w:t>Heilsuprógv</w:t>
      </w:r>
      <w:proofErr w:type="spellEnd"/>
      <w:r>
        <w:rPr>
          <w:lang w:val="fo-FO"/>
        </w:rPr>
        <w:t>, sum eru givin út eftir tí í § 2</w:t>
      </w:r>
      <w:r w:rsidR="003919CF">
        <w:rPr>
          <w:lang w:val="fo-FO"/>
        </w:rPr>
        <w:t>6</w:t>
      </w:r>
      <w:r>
        <w:rPr>
          <w:lang w:val="fo-FO"/>
        </w:rPr>
        <w:t xml:space="preserve">, stk. 2 nevndu kunngerð, verða verandi í gildi við teimum treytum, sum eru ásettar í </w:t>
      </w:r>
      <w:proofErr w:type="spellStart"/>
      <w:r>
        <w:rPr>
          <w:lang w:val="fo-FO"/>
        </w:rPr>
        <w:t>heilsupróvnum</w:t>
      </w:r>
      <w:proofErr w:type="spellEnd"/>
      <w:r>
        <w:rPr>
          <w:lang w:val="fo-FO"/>
        </w:rPr>
        <w:t xml:space="preserve">.  </w:t>
      </w:r>
    </w:p>
    <w:p w14:paraId="43BA930B" w14:textId="77777777" w:rsidR="006023DC" w:rsidRPr="00254FFC" w:rsidRDefault="006023DC" w:rsidP="006023DC">
      <w:pPr>
        <w:rPr>
          <w:rFonts w:cs="Times New Roman"/>
          <w:bCs/>
          <w:szCs w:val="24"/>
          <w:lang w:val="fo-FO"/>
        </w:rPr>
      </w:pPr>
    </w:p>
    <w:p w14:paraId="67A7E2C9" w14:textId="77777777" w:rsidR="006023DC" w:rsidRPr="00254FFC" w:rsidRDefault="006023DC" w:rsidP="006023DC">
      <w:pPr>
        <w:rPr>
          <w:rFonts w:cs="Times New Roman"/>
          <w:szCs w:val="24"/>
          <w:lang w:val="fo-FO"/>
        </w:rPr>
      </w:pPr>
    </w:p>
    <w:p w14:paraId="2EB43866" w14:textId="77777777" w:rsidR="006023DC" w:rsidRPr="00254FFC" w:rsidRDefault="006023DC" w:rsidP="006023DC">
      <w:pPr>
        <w:jc w:val="center"/>
        <w:rPr>
          <w:rFonts w:cs="Times New Roman"/>
          <w:szCs w:val="24"/>
          <w:lang w:val="fo-FO"/>
        </w:rPr>
        <w:sectPr w:rsidR="006023DC" w:rsidRPr="00254FFC" w:rsidSect="00895D86">
          <w:type w:val="continuous"/>
          <w:pgSz w:w="11906" w:h="16838"/>
          <w:pgMar w:top="1440" w:right="1440" w:bottom="1440" w:left="1440" w:header="709" w:footer="709" w:gutter="0"/>
          <w:cols w:num="2" w:space="708"/>
          <w:docGrid w:linePitch="360"/>
        </w:sectPr>
      </w:pPr>
    </w:p>
    <w:p w14:paraId="52E472CD" w14:textId="77777777" w:rsidR="006023DC" w:rsidRPr="00254FFC" w:rsidRDefault="006023DC" w:rsidP="006023DC">
      <w:pPr>
        <w:jc w:val="center"/>
        <w:rPr>
          <w:rFonts w:cs="Times New Roman"/>
          <w:szCs w:val="24"/>
          <w:lang w:val="fo-FO"/>
        </w:rPr>
      </w:pPr>
    </w:p>
    <w:p w14:paraId="211502D5" w14:textId="77777777" w:rsidR="006023DC" w:rsidRPr="00254FFC" w:rsidRDefault="006023DC" w:rsidP="006023DC">
      <w:pPr>
        <w:jc w:val="center"/>
        <w:rPr>
          <w:rFonts w:cs="Times New Roman"/>
          <w:szCs w:val="24"/>
          <w:lang w:val="fo-FO"/>
        </w:rPr>
      </w:pPr>
    </w:p>
    <w:p w14:paraId="3E1A6F7C" w14:textId="7B3C417F" w:rsidR="006023DC" w:rsidRPr="00254FFC" w:rsidRDefault="006023DC" w:rsidP="006023DC">
      <w:pPr>
        <w:jc w:val="center"/>
        <w:rPr>
          <w:rFonts w:cs="Times New Roman"/>
          <w:szCs w:val="24"/>
          <w:lang w:val="fo-FO"/>
        </w:rPr>
      </w:pPr>
      <w:r>
        <w:rPr>
          <w:rFonts w:cs="Times New Roman"/>
          <w:szCs w:val="24"/>
          <w:lang w:val="fo-FO"/>
        </w:rPr>
        <w:lastRenderedPageBreak/>
        <w:t>U</w:t>
      </w:r>
      <w:r w:rsidR="00207663">
        <w:rPr>
          <w:rFonts w:cs="Times New Roman"/>
          <w:szCs w:val="24"/>
          <w:lang w:val="fo-FO"/>
        </w:rPr>
        <w:t>ttanríkis</w:t>
      </w:r>
      <w:r>
        <w:rPr>
          <w:rFonts w:cs="Times New Roman"/>
          <w:szCs w:val="24"/>
          <w:lang w:val="fo-FO"/>
        </w:rPr>
        <w:t>- og vinnumálaráðið</w:t>
      </w:r>
      <w:r w:rsidRPr="00254FFC">
        <w:rPr>
          <w:rFonts w:cs="Times New Roman"/>
          <w:szCs w:val="24"/>
          <w:lang w:val="fo-FO"/>
        </w:rPr>
        <w:t>, dagfesting</w:t>
      </w:r>
    </w:p>
    <w:p w14:paraId="1733B42D" w14:textId="77777777" w:rsidR="006023DC" w:rsidRPr="00254FFC" w:rsidRDefault="006023DC" w:rsidP="006023DC">
      <w:pPr>
        <w:jc w:val="center"/>
        <w:rPr>
          <w:rFonts w:cs="Times New Roman"/>
          <w:szCs w:val="24"/>
          <w:lang w:val="fo-FO"/>
        </w:rPr>
      </w:pPr>
    </w:p>
    <w:p w14:paraId="3593EACE" w14:textId="77777777" w:rsidR="006023DC" w:rsidRPr="00254FFC" w:rsidRDefault="006023DC" w:rsidP="006023DC">
      <w:pPr>
        <w:jc w:val="center"/>
        <w:rPr>
          <w:rFonts w:cs="Times New Roman"/>
          <w:szCs w:val="24"/>
          <w:lang w:val="fo-FO"/>
        </w:rPr>
      </w:pPr>
    </w:p>
    <w:p w14:paraId="06A3AD1E" w14:textId="57D92570" w:rsidR="006023DC" w:rsidRPr="00254FFC" w:rsidRDefault="00207663" w:rsidP="006023DC">
      <w:pPr>
        <w:jc w:val="center"/>
        <w:rPr>
          <w:rFonts w:cs="Times New Roman"/>
          <w:b/>
          <w:szCs w:val="24"/>
          <w:lang w:val="fo-FO"/>
        </w:rPr>
      </w:pPr>
      <w:r>
        <w:rPr>
          <w:rFonts w:cs="Times New Roman"/>
          <w:b/>
          <w:szCs w:val="24"/>
          <w:lang w:val="fo-FO"/>
        </w:rPr>
        <w:t>Høgni Hoydal</w:t>
      </w:r>
    </w:p>
    <w:p w14:paraId="503507ED" w14:textId="77777777" w:rsidR="006023DC" w:rsidRPr="00254FFC" w:rsidRDefault="006023DC" w:rsidP="006023DC">
      <w:pPr>
        <w:jc w:val="center"/>
        <w:rPr>
          <w:rFonts w:cs="Times New Roman"/>
          <w:szCs w:val="24"/>
          <w:lang w:val="fo-FO"/>
        </w:rPr>
      </w:pPr>
      <w:r w:rsidRPr="00254FFC">
        <w:rPr>
          <w:rFonts w:cs="Times New Roman"/>
          <w:szCs w:val="24"/>
          <w:lang w:val="fo-FO"/>
        </w:rPr>
        <w:t>landsstýrismaður</w:t>
      </w:r>
    </w:p>
    <w:p w14:paraId="1D7DF980" w14:textId="77777777" w:rsidR="006023DC" w:rsidRPr="00254FFC" w:rsidRDefault="006023DC" w:rsidP="006023DC">
      <w:pPr>
        <w:jc w:val="right"/>
        <w:rPr>
          <w:rFonts w:cs="Times New Roman"/>
          <w:szCs w:val="24"/>
          <w:lang w:val="fo-FO"/>
        </w:rPr>
      </w:pPr>
    </w:p>
    <w:p w14:paraId="04D95448" w14:textId="77777777" w:rsidR="006023DC" w:rsidRPr="00254FFC" w:rsidRDefault="006023DC" w:rsidP="006023DC">
      <w:pPr>
        <w:jc w:val="right"/>
        <w:rPr>
          <w:rFonts w:cs="Times New Roman"/>
          <w:szCs w:val="24"/>
          <w:lang w:val="fo-FO"/>
        </w:rPr>
      </w:pPr>
    </w:p>
    <w:p w14:paraId="20830B26" w14:textId="77777777" w:rsidR="006023DC" w:rsidRPr="00254FFC" w:rsidRDefault="006023DC" w:rsidP="006023DC">
      <w:pPr>
        <w:jc w:val="right"/>
        <w:rPr>
          <w:rFonts w:cs="Times New Roman"/>
          <w:szCs w:val="24"/>
          <w:lang w:val="fo-FO"/>
        </w:rPr>
      </w:pPr>
      <w:r w:rsidRPr="00254FFC">
        <w:rPr>
          <w:rFonts w:cs="Times New Roman"/>
          <w:szCs w:val="24"/>
          <w:lang w:val="fo-FO"/>
        </w:rPr>
        <w:t xml:space="preserve">/ </w:t>
      </w:r>
      <w:r>
        <w:rPr>
          <w:rFonts w:cs="Times New Roman"/>
          <w:szCs w:val="24"/>
          <w:lang w:val="fo-FO"/>
        </w:rPr>
        <w:t>Herálvur Joensen</w:t>
      </w:r>
    </w:p>
    <w:p w14:paraId="5E4F8519" w14:textId="77777777" w:rsidR="006023DC" w:rsidRPr="00254FFC" w:rsidRDefault="006023DC" w:rsidP="006023DC">
      <w:pPr>
        <w:jc w:val="right"/>
        <w:rPr>
          <w:rFonts w:cs="Times New Roman"/>
          <w:szCs w:val="24"/>
          <w:lang w:val="fo-FO"/>
        </w:rPr>
      </w:pPr>
    </w:p>
    <w:bookmarkEnd w:id="0"/>
    <w:p w14:paraId="2BB1F72F" w14:textId="77777777" w:rsidR="006023DC" w:rsidRPr="00254FFC" w:rsidRDefault="006023DC" w:rsidP="006023DC">
      <w:pPr>
        <w:rPr>
          <w:rFonts w:cs="Times New Roman"/>
          <w:szCs w:val="24"/>
          <w:lang w:val="fo-FO"/>
        </w:rPr>
      </w:pPr>
    </w:p>
    <w:p w14:paraId="65649D83" w14:textId="77777777" w:rsidR="006023DC" w:rsidRDefault="006023DC" w:rsidP="006023DC"/>
    <w:p w14:paraId="5FFBA9D1" w14:textId="77777777" w:rsidR="006023DC" w:rsidRDefault="006023DC" w:rsidP="006023DC"/>
    <w:bookmarkEnd w:id="1"/>
    <w:p w14:paraId="54AEA119" w14:textId="77777777" w:rsidR="006023DC" w:rsidRDefault="006023DC" w:rsidP="006023DC"/>
    <w:p w14:paraId="6D498E4F" w14:textId="77777777" w:rsidR="00EF6238" w:rsidRDefault="00F85E74"/>
    <w:sectPr w:rsidR="00EF6238" w:rsidSect="00895D86">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01C"/>
    <w:multiLevelType w:val="hybridMultilevel"/>
    <w:tmpl w:val="84F89B4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4AEF7731"/>
    <w:multiLevelType w:val="hybridMultilevel"/>
    <w:tmpl w:val="60285F7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5679397E"/>
    <w:multiLevelType w:val="hybridMultilevel"/>
    <w:tmpl w:val="3336083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589F1661"/>
    <w:multiLevelType w:val="hybridMultilevel"/>
    <w:tmpl w:val="B758447A"/>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60F5674B"/>
    <w:multiLevelType w:val="hybridMultilevel"/>
    <w:tmpl w:val="80C69AE8"/>
    <w:lvl w:ilvl="0" w:tplc="4B766F00">
      <w:start w:val="1"/>
      <w:numFmt w:val="decimal"/>
      <w:lvlText w:val="%1)"/>
      <w:lvlJc w:val="left"/>
      <w:pPr>
        <w:ind w:left="360" w:hanging="360"/>
      </w:pPr>
      <w:rPr>
        <w:rFonts w:hint="default"/>
        <w:i w:val="0"/>
        <w:iCs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6871F55"/>
    <w:multiLevelType w:val="hybridMultilevel"/>
    <w:tmpl w:val="E078FDC6"/>
    <w:lvl w:ilvl="0" w:tplc="1D300174">
      <w:start w:val="1"/>
      <w:numFmt w:val="decimal"/>
      <w:lvlText w:val="%1)"/>
      <w:lvlJc w:val="left"/>
      <w:pPr>
        <w:ind w:left="360" w:hanging="360"/>
      </w:pPr>
      <w:rPr>
        <w:rFonts w:hint="default"/>
        <w:strike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DC"/>
    <w:rsid w:val="00131773"/>
    <w:rsid w:val="001C35C6"/>
    <w:rsid w:val="00207663"/>
    <w:rsid w:val="00216189"/>
    <w:rsid w:val="00242EF5"/>
    <w:rsid w:val="003919CF"/>
    <w:rsid w:val="006023DC"/>
    <w:rsid w:val="009C3FF6"/>
    <w:rsid w:val="00D37DF7"/>
    <w:rsid w:val="00E72134"/>
    <w:rsid w:val="00F85E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885C"/>
  <w15:chartTrackingRefBased/>
  <w15:docId w15:val="{3F525299-F63F-4CCB-A2B2-312A1510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DC"/>
    <w:pPr>
      <w:spacing w:after="0" w:line="24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ypografiFed">
    <w:name w:val="Typografi Fed"/>
    <w:basedOn w:val="Standardskrifttypeiafsnit"/>
    <w:rsid w:val="006023DC"/>
    <w:rPr>
      <w:rFonts w:ascii="Times New Roman" w:hAnsi="Times New Roman" w:cs="Times New Roman" w:hint="default"/>
      <w:b/>
      <w:bCs/>
      <w:sz w:val="24"/>
    </w:rPr>
  </w:style>
  <w:style w:type="character" w:styleId="Kommentarhenvisning">
    <w:name w:val="annotation reference"/>
    <w:basedOn w:val="Standardskrifttypeiafsnit"/>
    <w:uiPriority w:val="99"/>
    <w:semiHidden/>
    <w:unhideWhenUsed/>
    <w:rsid w:val="006023DC"/>
    <w:rPr>
      <w:sz w:val="16"/>
      <w:szCs w:val="16"/>
    </w:rPr>
  </w:style>
  <w:style w:type="paragraph" w:styleId="Listeafsnit">
    <w:name w:val="List Paragraph"/>
    <w:basedOn w:val="Normal"/>
    <w:uiPriority w:val="34"/>
    <w:qFormat/>
    <w:rsid w:val="00602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1560</Words>
  <Characters>9521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Anly Sandberg Petersen</dc:creator>
  <cp:keywords/>
  <dc:description/>
  <cp:lastModifiedBy>Unn Augustudóttir Krákustein</cp:lastModifiedBy>
  <cp:revision>7</cp:revision>
  <cp:lastPrinted>2023-01-25T10:32:00Z</cp:lastPrinted>
  <dcterms:created xsi:type="dcterms:W3CDTF">2022-10-20T11:56:00Z</dcterms:created>
  <dcterms:modified xsi:type="dcterms:W3CDTF">2023-05-03T10:56:00Z</dcterms:modified>
</cp:coreProperties>
</file>