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DE1" w14:textId="06299449" w:rsidR="00FA56E4" w:rsidRPr="006B1F35" w:rsidRDefault="00FA56E4" w:rsidP="00FA56E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F30F66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1574AB27" wp14:editId="37D6B01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FC0">
        <w:rPr>
          <w:b/>
          <w:sz w:val="32"/>
          <w:szCs w:val="32"/>
          <w:lang w:val="fo-FO"/>
        </w:rPr>
        <w:t>U</w:t>
      </w:r>
      <w:r w:rsidR="00BA7FC0">
        <w:rPr>
          <w:b/>
          <w:sz w:val="32"/>
          <w:szCs w:val="32"/>
          <w:lang w:val="fo-FO"/>
        </w:rPr>
        <w:t>ttanríkis</w:t>
      </w:r>
      <w:r w:rsidRPr="00BA7FC0">
        <w:rPr>
          <w:b/>
          <w:sz w:val="32"/>
          <w:szCs w:val="32"/>
          <w:lang w:val="fo-FO"/>
        </w:rPr>
        <w:t xml:space="preserve">- og </w:t>
      </w:r>
      <w:r w:rsidRPr="006B1F35">
        <w:rPr>
          <w:b/>
          <w:sz w:val="32"/>
          <w:szCs w:val="32"/>
          <w:lang w:val="fo-FO"/>
        </w:rPr>
        <w:t>vinnumálaráðið</w:t>
      </w:r>
    </w:p>
    <w:p w14:paraId="18C42A81" w14:textId="77777777" w:rsidR="00FA56E4" w:rsidRPr="006B1F35" w:rsidRDefault="00FA56E4" w:rsidP="00FA56E4">
      <w:pPr>
        <w:spacing w:after="0"/>
        <w:rPr>
          <w:rStyle w:val="TypografiFed"/>
          <w:b w:val="0"/>
          <w:lang w:val="fo-FO"/>
        </w:rPr>
      </w:pPr>
    </w:p>
    <w:p w14:paraId="389F6191" w14:textId="77777777" w:rsidR="00FA56E4" w:rsidRPr="006B1F35" w:rsidRDefault="00FA56E4" w:rsidP="00FA56E4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FA56E4" w:rsidRPr="00F30F66" w14:paraId="3B7BC628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556ED52F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9F4CC7">
              <w:rPr>
                <w:szCs w:val="24"/>
                <w:lang w:val="fo-FO"/>
              </w:rPr>
              <w:t>Dagfesting:</w:t>
            </w:r>
            <w:r w:rsidRPr="009F4CC7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17F5604A" w14:textId="18F2AE89" w:rsidR="00FA56E4" w:rsidRPr="009F4CC7" w:rsidRDefault="003F3482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25</w:t>
            </w:r>
            <w:r w:rsidR="009F4CC7">
              <w:rPr>
                <w:szCs w:val="24"/>
                <w:lang w:val="fo-FO"/>
              </w:rPr>
              <w:t>. mai</w:t>
            </w:r>
            <w:r w:rsidR="00245EF1" w:rsidRPr="009F4CC7">
              <w:rPr>
                <w:szCs w:val="24"/>
                <w:lang w:val="fo-FO"/>
              </w:rPr>
              <w:t xml:space="preserve"> 2023</w:t>
            </w:r>
          </w:p>
        </w:tc>
      </w:tr>
      <w:tr w:rsidR="00FA56E4" w:rsidRPr="00F30F66" w14:paraId="1E1BAAA0" w14:textId="77777777" w:rsidTr="00F44235">
        <w:trPr>
          <w:trHeight w:val="361"/>
          <w:jc w:val="right"/>
        </w:trPr>
        <w:tc>
          <w:tcPr>
            <w:tcW w:w="0" w:type="auto"/>
            <w:hideMark/>
          </w:tcPr>
          <w:p w14:paraId="166DCD1E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0D62B08C" w14:textId="0E6B8835" w:rsidR="00FA56E4" w:rsidRPr="009F4CC7" w:rsidRDefault="00245EF1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highlight w:val="yellow"/>
                <w:lang w:val="fo-FO"/>
              </w:rPr>
            </w:pPr>
            <w:r w:rsidRPr="009F4CC7">
              <w:rPr>
                <w:szCs w:val="24"/>
                <w:lang w:val="fo-FO"/>
              </w:rPr>
              <w:t>22/10618</w:t>
            </w:r>
            <w:r w:rsidR="00762FB4">
              <w:rPr>
                <w:szCs w:val="24"/>
                <w:lang w:val="fo-FO"/>
              </w:rPr>
              <w:t>-45</w:t>
            </w:r>
          </w:p>
        </w:tc>
      </w:tr>
      <w:tr w:rsidR="00FA56E4" w:rsidRPr="00F30F66" w14:paraId="262FE489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266D85B5" w14:textId="77777777" w:rsidR="00FA56E4" w:rsidRPr="00AB6ED3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AB6ED3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52AF3277" w14:textId="1803DBFD" w:rsidR="00FA56E4" w:rsidRPr="00AB6ED3" w:rsidRDefault="00F30F66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RNA</w:t>
            </w:r>
          </w:p>
        </w:tc>
      </w:tr>
      <w:tr w:rsidR="00FA56E4" w:rsidRPr="00F30F66" w14:paraId="312477FA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165F256D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5B2B8F47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Skrivið frá/til</w:t>
            </w:r>
          </w:p>
        </w:tc>
      </w:tr>
      <w:tr w:rsidR="00FA56E4" w:rsidRPr="00F30F66" w14:paraId="0737E31F" w14:textId="77777777" w:rsidTr="00F44235">
        <w:trPr>
          <w:trHeight w:val="565"/>
          <w:jc w:val="right"/>
        </w:trPr>
        <w:tc>
          <w:tcPr>
            <w:tcW w:w="0" w:type="auto"/>
            <w:hideMark/>
          </w:tcPr>
          <w:p w14:paraId="5F1B7BD9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C6B1F5B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Lógartænastan</w:t>
            </w:r>
          </w:p>
          <w:p w14:paraId="749EB2A2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0610CFE4" w14:textId="77777777" w:rsidR="00FA56E4" w:rsidRPr="009F4CC7" w:rsidRDefault="00FA56E4" w:rsidP="00FA56E4">
      <w:pPr>
        <w:spacing w:after="0"/>
        <w:rPr>
          <w:rStyle w:val="TypografiFed"/>
          <w:b w:val="0"/>
          <w:lang w:val="fo-FO"/>
        </w:rPr>
      </w:pPr>
    </w:p>
    <w:p w14:paraId="4E041713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9F4CC7">
        <w:rPr>
          <w:b/>
          <w:szCs w:val="24"/>
          <w:lang w:val="fo-FO"/>
        </w:rPr>
        <w:t>Uppskot til</w:t>
      </w:r>
    </w:p>
    <w:p w14:paraId="0DF6050E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</w:p>
    <w:p w14:paraId="322C92B3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9F4CC7">
        <w:rPr>
          <w:b/>
          <w:szCs w:val="24"/>
          <w:lang w:val="fo-FO"/>
        </w:rPr>
        <w:t>Kunngerð um broyting í kunngerð um stovnan og sjúkufyribyrgjandi rakstur av alibrúkum</w:t>
      </w:r>
    </w:p>
    <w:p w14:paraId="7304A1BC" w14:textId="03C6D8C1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  <w:r w:rsidRPr="009F4CC7">
        <w:rPr>
          <w:szCs w:val="24"/>
          <w:lang w:val="fo-FO"/>
        </w:rPr>
        <w:t>(sóttreinsing av vatni, sjógvi, o.a., flyta fisk millum alifirðir</w:t>
      </w:r>
      <w:r w:rsidR="00EB0539" w:rsidRPr="009F4CC7">
        <w:rPr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>og djóravælferð)</w:t>
      </w:r>
    </w:p>
    <w:p w14:paraId="13BD98CB" w14:textId="77777777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</w:p>
    <w:p w14:paraId="6B9B6202" w14:textId="77777777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</w:p>
    <w:p w14:paraId="430BE4C2" w14:textId="77777777" w:rsidR="00FA56E4" w:rsidRPr="009F4CC7" w:rsidRDefault="00FA56E4" w:rsidP="00FA56E4">
      <w:pPr>
        <w:spacing w:after="0"/>
        <w:rPr>
          <w:rStyle w:val="TypografiKursiv"/>
          <w:i w:val="0"/>
          <w:lang w:val="fo-FO"/>
        </w:rPr>
        <w:sectPr w:rsidR="00FA56E4" w:rsidRPr="009F4CC7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4854A7" w14:textId="0F6A1E28" w:rsidR="00FA56E4" w:rsidRPr="009F4CC7" w:rsidRDefault="00FA56E4" w:rsidP="003D7635">
      <w:pPr>
        <w:jc w:val="center"/>
        <w:rPr>
          <w:b/>
          <w:lang w:val="fo-FO"/>
        </w:rPr>
      </w:pPr>
      <w:r w:rsidRPr="009F4CC7">
        <w:rPr>
          <w:b/>
          <w:lang w:val="fo-FO"/>
        </w:rPr>
        <w:t>§ 1</w:t>
      </w:r>
    </w:p>
    <w:p w14:paraId="16FB1526" w14:textId="77777777" w:rsidR="00384B6D" w:rsidRPr="009F4CC7" w:rsidRDefault="00384B6D" w:rsidP="00FA56E4">
      <w:pPr>
        <w:spacing w:after="0"/>
        <w:rPr>
          <w:lang w:val="fo-FO"/>
        </w:rPr>
        <w:sectPr w:rsidR="00384B6D" w:rsidRPr="009F4CC7" w:rsidSect="00384B6D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CE46C26" w14:textId="77777777" w:rsidR="00FA56E4" w:rsidRPr="009F4CC7" w:rsidRDefault="00FA56E4" w:rsidP="00FA56E4">
      <w:pPr>
        <w:spacing w:after="0"/>
        <w:rPr>
          <w:lang w:val="fo-FO"/>
        </w:rPr>
      </w:pPr>
      <w:r w:rsidRPr="009F4CC7">
        <w:rPr>
          <w:lang w:val="fo-FO"/>
        </w:rPr>
        <w:t>Í kunngerð nr. 80 frá 14. juni 2019 um stovnan og sjúkufyribyrgjandi rakstur, verða gjørdar hesar broytingar:</w:t>
      </w:r>
    </w:p>
    <w:p w14:paraId="1215D3B6" w14:textId="77777777" w:rsidR="00FA56E4" w:rsidRPr="009F4CC7" w:rsidRDefault="00FA56E4" w:rsidP="00FA56E4">
      <w:pPr>
        <w:spacing w:after="0"/>
        <w:rPr>
          <w:lang w:val="fo-FO"/>
        </w:rPr>
      </w:pPr>
    </w:p>
    <w:p w14:paraId="32F38647" w14:textId="2A0D4C26" w:rsidR="00D943B7" w:rsidRDefault="00D943B7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D943B7">
        <w:rPr>
          <w:szCs w:val="24"/>
          <w:lang w:val="fo-FO"/>
        </w:rPr>
        <w:t xml:space="preserve">Í § </w:t>
      </w:r>
      <w:r>
        <w:rPr>
          <w:szCs w:val="24"/>
          <w:lang w:val="fo-FO"/>
        </w:rPr>
        <w:t>2</w:t>
      </w:r>
      <w:r w:rsidRPr="00D943B7">
        <w:rPr>
          <w:szCs w:val="24"/>
          <w:lang w:val="fo-FO"/>
        </w:rPr>
        <w:t xml:space="preserve"> verð</w:t>
      </w:r>
      <w:r>
        <w:rPr>
          <w:szCs w:val="24"/>
          <w:lang w:val="fo-FO"/>
        </w:rPr>
        <w:t>ur</w:t>
      </w:r>
      <w:r w:rsidRPr="00D943B7">
        <w:rPr>
          <w:szCs w:val="24"/>
          <w:lang w:val="fo-FO"/>
        </w:rPr>
        <w:t xml:space="preserve"> aftan á </w:t>
      </w:r>
      <w:r>
        <w:rPr>
          <w:szCs w:val="24"/>
          <w:lang w:val="fo-FO"/>
        </w:rPr>
        <w:t>nr</w:t>
      </w:r>
      <w:r w:rsidRPr="00D943B7">
        <w:rPr>
          <w:szCs w:val="24"/>
          <w:lang w:val="fo-FO"/>
        </w:rPr>
        <w:t xml:space="preserve">. </w:t>
      </w:r>
      <w:r>
        <w:rPr>
          <w:szCs w:val="24"/>
          <w:lang w:val="fo-FO"/>
        </w:rPr>
        <w:t>8</w:t>
      </w:r>
      <w:r w:rsidRPr="00D943B7">
        <w:rPr>
          <w:szCs w:val="24"/>
          <w:lang w:val="fo-FO"/>
        </w:rPr>
        <w:t xml:space="preserve"> sum nýggj </w:t>
      </w:r>
      <w:r>
        <w:rPr>
          <w:szCs w:val="24"/>
          <w:lang w:val="fo-FO"/>
        </w:rPr>
        <w:t>nr</w:t>
      </w:r>
      <w:r w:rsidRPr="00D943B7">
        <w:rPr>
          <w:szCs w:val="24"/>
          <w:lang w:val="fo-FO"/>
        </w:rPr>
        <w:t xml:space="preserve">. </w:t>
      </w:r>
      <w:r>
        <w:rPr>
          <w:szCs w:val="24"/>
          <w:lang w:val="fo-FO"/>
        </w:rPr>
        <w:t xml:space="preserve">9 </w:t>
      </w:r>
      <w:r w:rsidRPr="00D943B7">
        <w:rPr>
          <w:szCs w:val="24"/>
          <w:lang w:val="fo-FO"/>
        </w:rPr>
        <w:t>sett</w:t>
      </w:r>
      <w:r>
        <w:rPr>
          <w:szCs w:val="24"/>
          <w:lang w:val="fo-FO"/>
        </w:rPr>
        <w:t>:</w:t>
      </w:r>
    </w:p>
    <w:p w14:paraId="5B2F1909" w14:textId="58457F56" w:rsidR="00D943B7" w:rsidRDefault="00552956">
      <w:pPr>
        <w:spacing w:after="0"/>
        <w:rPr>
          <w:szCs w:val="24"/>
          <w:lang w:val="fo-FO"/>
        </w:rPr>
      </w:pPr>
      <w:r>
        <w:rPr>
          <w:i/>
          <w:iCs/>
          <w:szCs w:val="24"/>
          <w:lang w:val="fo-FO"/>
        </w:rPr>
        <w:t>“</w:t>
      </w:r>
      <w:r w:rsidR="00D943B7">
        <w:rPr>
          <w:i/>
          <w:iCs/>
          <w:szCs w:val="24"/>
          <w:lang w:val="fo-FO"/>
        </w:rPr>
        <w:t xml:space="preserve">9) Aliøki: </w:t>
      </w:r>
      <w:r w:rsidR="00D943B7" w:rsidRPr="009F4CC7">
        <w:rPr>
          <w:szCs w:val="24"/>
          <w:lang w:val="fo-FO"/>
        </w:rPr>
        <w:t>Víst verður til allýsing</w:t>
      </w:r>
      <w:r w:rsidR="00D943B7">
        <w:rPr>
          <w:szCs w:val="24"/>
          <w:lang w:val="fo-FO"/>
        </w:rPr>
        <w:t xml:space="preserve"> av hugtakinum</w:t>
      </w:r>
      <w:r w:rsidR="00593CEA">
        <w:rPr>
          <w:szCs w:val="24"/>
          <w:lang w:val="fo-FO"/>
        </w:rPr>
        <w:t xml:space="preserve"> </w:t>
      </w:r>
      <w:r w:rsidR="00593CEA" w:rsidRPr="006B1F35">
        <w:rPr>
          <w:i/>
          <w:iCs/>
          <w:szCs w:val="24"/>
          <w:lang w:val="fo-FO"/>
        </w:rPr>
        <w:t>aliøkið</w:t>
      </w:r>
      <w:r w:rsidR="00D943B7">
        <w:rPr>
          <w:szCs w:val="24"/>
          <w:lang w:val="fo-FO"/>
        </w:rPr>
        <w:t xml:space="preserve"> </w:t>
      </w:r>
      <w:r w:rsidR="00D943B7" w:rsidRPr="009F4CC7">
        <w:rPr>
          <w:szCs w:val="24"/>
          <w:lang w:val="fo-FO"/>
        </w:rPr>
        <w:t>í</w:t>
      </w:r>
      <w:r w:rsidR="00D943B7">
        <w:rPr>
          <w:szCs w:val="24"/>
          <w:lang w:val="fo-FO"/>
        </w:rPr>
        <w:t xml:space="preserve"> § 3, nr. 4</w:t>
      </w:r>
      <w:r w:rsidR="00593CEA">
        <w:rPr>
          <w:szCs w:val="24"/>
          <w:lang w:val="fo-FO"/>
        </w:rPr>
        <w:t>,</w:t>
      </w:r>
      <w:r w:rsidR="00D943B7">
        <w:rPr>
          <w:szCs w:val="24"/>
          <w:lang w:val="fo-FO"/>
        </w:rPr>
        <w:t xml:space="preserve"> í</w:t>
      </w:r>
      <w:r w:rsidR="00D943B7" w:rsidRPr="009F4CC7">
        <w:rPr>
          <w:szCs w:val="24"/>
          <w:lang w:val="fo-FO"/>
        </w:rPr>
        <w:t xml:space="preserve"> </w:t>
      </w:r>
      <w:r w:rsidR="00D943B7">
        <w:rPr>
          <w:szCs w:val="24"/>
          <w:lang w:val="fo-FO"/>
        </w:rPr>
        <w:t>kunngerð nr. 82 frá 14. juni 2019 um tillutan av aliloyvum, sum broytt við kunngerð frá 26. juni 2019</w:t>
      </w:r>
      <w:r>
        <w:rPr>
          <w:szCs w:val="24"/>
          <w:lang w:val="fo-FO"/>
        </w:rPr>
        <w:t>.”</w:t>
      </w:r>
    </w:p>
    <w:p w14:paraId="46920054" w14:textId="101692D2" w:rsidR="00552956" w:rsidRPr="00303502" w:rsidRDefault="00552956" w:rsidP="009F4CC7">
      <w:pPr>
        <w:spacing w:after="0"/>
        <w:rPr>
          <w:szCs w:val="24"/>
          <w:lang w:val="fo-FO"/>
        </w:rPr>
      </w:pPr>
      <w:r>
        <w:rPr>
          <w:szCs w:val="24"/>
          <w:lang w:val="fo-FO"/>
        </w:rPr>
        <w:t>Nr. 9-29 verða eftir hetta nr. 10-30.</w:t>
      </w:r>
    </w:p>
    <w:p w14:paraId="30BA616D" w14:textId="77777777" w:rsidR="00D943B7" w:rsidRDefault="00D943B7" w:rsidP="009F4CC7">
      <w:pPr>
        <w:pStyle w:val="Listeafsnit"/>
        <w:spacing w:after="0"/>
        <w:ind w:left="360"/>
        <w:rPr>
          <w:szCs w:val="24"/>
          <w:lang w:val="fo-FO"/>
        </w:rPr>
      </w:pPr>
    </w:p>
    <w:p w14:paraId="6A67A1CA" w14:textId="4A1F1F23" w:rsidR="00FA56E4" w:rsidRPr="009F4CC7" w:rsidRDefault="00FA0B99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Í </w:t>
      </w:r>
      <w:r w:rsidR="00FA56E4" w:rsidRPr="009F4CC7">
        <w:rPr>
          <w:szCs w:val="24"/>
          <w:lang w:val="fo-FO"/>
        </w:rPr>
        <w:t>§ 8 verður</w:t>
      </w:r>
      <w:r w:rsidRPr="009F4CC7">
        <w:rPr>
          <w:szCs w:val="24"/>
          <w:lang w:val="fo-FO"/>
        </w:rPr>
        <w:t xml:space="preserve"> aftaná stk. 2</w:t>
      </w:r>
      <w:r w:rsidR="00FA56E4" w:rsidRPr="009F4CC7">
        <w:rPr>
          <w:szCs w:val="24"/>
          <w:lang w:val="fo-FO"/>
        </w:rPr>
        <w:t xml:space="preserve"> sum </w:t>
      </w:r>
      <w:r w:rsidRPr="009F4CC7">
        <w:rPr>
          <w:szCs w:val="24"/>
          <w:lang w:val="fo-FO"/>
        </w:rPr>
        <w:t xml:space="preserve">nýtt </w:t>
      </w:r>
      <w:r w:rsidR="00FA56E4" w:rsidRPr="009F4CC7">
        <w:rPr>
          <w:szCs w:val="24"/>
          <w:lang w:val="fo-FO"/>
        </w:rPr>
        <w:t xml:space="preserve">stk. sett: </w:t>
      </w:r>
    </w:p>
    <w:p w14:paraId="24B6B6D3" w14:textId="3537F2EF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Pr="009F4CC7">
        <w:rPr>
          <w:i/>
          <w:iCs/>
          <w:szCs w:val="24"/>
          <w:lang w:val="fo-FO"/>
        </w:rPr>
        <w:t>Stk</w:t>
      </w:r>
      <w:r w:rsidR="0073314C" w:rsidRPr="009F4CC7">
        <w:rPr>
          <w:i/>
          <w:iCs/>
          <w:szCs w:val="24"/>
          <w:lang w:val="fo-FO"/>
        </w:rPr>
        <w:t>.</w:t>
      </w:r>
      <w:r w:rsidRPr="009F4CC7">
        <w:rPr>
          <w:szCs w:val="24"/>
          <w:lang w:val="fo-FO"/>
        </w:rPr>
        <w:t xml:space="preserve">3. Heilsufrøðiliga starvsstovan kann eftir </w:t>
      </w:r>
      <w:r w:rsidR="00255D20" w:rsidRPr="009F4CC7">
        <w:rPr>
          <w:szCs w:val="24"/>
          <w:lang w:val="fo-FO"/>
        </w:rPr>
        <w:t>v</w:t>
      </w:r>
      <w:r w:rsidR="00255D20">
        <w:rPr>
          <w:szCs w:val="24"/>
          <w:lang w:val="fo-FO"/>
        </w:rPr>
        <w:t>áða</w:t>
      </w:r>
      <w:r w:rsidR="00255D20" w:rsidRPr="009F4CC7">
        <w:rPr>
          <w:szCs w:val="24"/>
          <w:lang w:val="fo-FO"/>
        </w:rPr>
        <w:t xml:space="preserve">meting </w:t>
      </w:r>
      <w:r w:rsidRPr="009F4CC7">
        <w:rPr>
          <w:szCs w:val="24"/>
          <w:lang w:val="fo-FO"/>
        </w:rPr>
        <w:t>geva undantaksloyvi frá kravinum í stk. 1 og 2.”</w:t>
      </w:r>
    </w:p>
    <w:p w14:paraId="10907A79" w14:textId="77777777" w:rsidR="00FA56E4" w:rsidRPr="009F4CC7" w:rsidRDefault="00FA56E4" w:rsidP="00FA56E4">
      <w:pPr>
        <w:spacing w:after="0"/>
        <w:rPr>
          <w:szCs w:val="24"/>
          <w:lang w:val="fo-FO"/>
        </w:rPr>
      </w:pPr>
    </w:p>
    <w:p w14:paraId="11B721D1" w14:textId="26FA53F8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§ 13, stk. 2 </w:t>
      </w:r>
      <w:r w:rsidR="0036503B">
        <w:rPr>
          <w:szCs w:val="24"/>
          <w:lang w:val="fo-FO"/>
        </w:rPr>
        <w:t xml:space="preserve">og stk. 3 </w:t>
      </w:r>
      <w:r w:rsidRPr="009F4CC7">
        <w:rPr>
          <w:szCs w:val="24"/>
          <w:lang w:val="fo-FO"/>
        </w:rPr>
        <w:t>verð</w:t>
      </w:r>
      <w:r w:rsidR="0036503B">
        <w:rPr>
          <w:szCs w:val="24"/>
          <w:lang w:val="fo-FO"/>
        </w:rPr>
        <w:t>a</w:t>
      </w:r>
      <w:r w:rsidRPr="009F4CC7">
        <w:rPr>
          <w:szCs w:val="24"/>
          <w:lang w:val="fo-FO"/>
        </w:rPr>
        <w:t xml:space="preserve"> orðað soleiðis:</w:t>
      </w:r>
    </w:p>
    <w:p w14:paraId="73AF83ED" w14:textId="77777777" w:rsidR="00593CEA" w:rsidRDefault="00FA56E4" w:rsidP="009F4CC7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="0036503B" w:rsidRPr="009F4CC7">
        <w:rPr>
          <w:i/>
          <w:iCs/>
          <w:szCs w:val="24"/>
          <w:lang w:val="fo-FO"/>
        </w:rPr>
        <w:t>Stk. 2.</w:t>
      </w:r>
      <w:r w:rsidR="0036503B">
        <w:rPr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 xml:space="preserve">Alibrúk og hartil hoyrandi støðir skulu vera merkt við </w:t>
      </w:r>
      <w:r w:rsidR="00F75CBB">
        <w:rPr>
          <w:szCs w:val="24"/>
          <w:lang w:val="fo-FO"/>
        </w:rPr>
        <w:t>skrásetin</w:t>
      </w:r>
      <w:r w:rsidRPr="009F4CC7">
        <w:rPr>
          <w:szCs w:val="24"/>
          <w:lang w:val="fo-FO"/>
        </w:rPr>
        <w:t xml:space="preserve">garnummari saman við </w:t>
      </w:r>
      <w:r w:rsidRPr="009F4CC7">
        <w:rPr>
          <w:szCs w:val="24"/>
          <w:lang w:val="fo-FO"/>
        </w:rPr>
        <w:t>bókstavum sbrt. § 3, stk. 2 við inngongdina til alibrúkið ella tilhoyrandi landstøð.</w:t>
      </w:r>
      <w:r w:rsidR="00255D20">
        <w:rPr>
          <w:szCs w:val="24"/>
          <w:lang w:val="fo-FO"/>
        </w:rPr>
        <w:t xml:space="preserve"> </w:t>
      </w:r>
    </w:p>
    <w:p w14:paraId="2207D545" w14:textId="59DFA450" w:rsidR="00226FF2" w:rsidRDefault="0036503B" w:rsidP="009F4CC7">
      <w:pPr>
        <w:pStyle w:val="Listeafsnit"/>
        <w:spacing w:after="0"/>
        <w:ind w:left="360"/>
        <w:rPr>
          <w:lang w:val="fo-FO"/>
        </w:rPr>
      </w:pPr>
      <w:r w:rsidRPr="009F4CC7">
        <w:rPr>
          <w:i/>
          <w:iCs/>
          <w:lang w:val="fo-FO"/>
        </w:rPr>
        <w:t>S</w:t>
      </w:r>
      <w:r w:rsidR="00226FF2" w:rsidRPr="009F4CC7">
        <w:rPr>
          <w:i/>
          <w:iCs/>
          <w:lang w:val="fo-FO"/>
        </w:rPr>
        <w:t>tk. 3.</w:t>
      </w:r>
      <w:r w:rsidR="00226FF2">
        <w:rPr>
          <w:lang w:val="fo-FO"/>
        </w:rPr>
        <w:t xml:space="preserve"> </w:t>
      </w:r>
      <w:r w:rsidRPr="0036503B">
        <w:rPr>
          <w:lang w:val="fo-FO"/>
        </w:rPr>
        <w:t xml:space="preserve">Hvør alieind á flótandi aliverklagi skal vera merkt við </w:t>
      </w:r>
      <w:r>
        <w:rPr>
          <w:lang w:val="fo-FO"/>
        </w:rPr>
        <w:t>skrásetin</w:t>
      </w:r>
      <w:r w:rsidRPr="0036503B">
        <w:rPr>
          <w:lang w:val="fo-FO"/>
        </w:rPr>
        <w:t>garnummari við serstøkum nummarspjaldri frá Heilsufrøðiligu starvsstovuni.</w:t>
      </w:r>
    </w:p>
    <w:p w14:paraId="7E493769" w14:textId="77777777" w:rsidR="00593CEA" w:rsidRPr="009F4CC7" w:rsidRDefault="00593CEA" w:rsidP="009F4CC7">
      <w:pPr>
        <w:pStyle w:val="Listeafsnit"/>
        <w:spacing w:after="0"/>
        <w:ind w:left="360"/>
        <w:rPr>
          <w:lang w:val="fo-FO"/>
        </w:rPr>
      </w:pPr>
    </w:p>
    <w:p w14:paraId="31152A6D" w14:textId="77777777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§ 59, stk. 4, nr. 1 og 2 verður orðað soleiðis:</w:t>
      </w:r>
    </w:p>
    <w:p w14:paraId="14095F9C" w14:textId="5DABADF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Pr="00EB6A76">
        <w:rPr>
          <w:szCs w:val="24"/>
          <w:lang w:val="fo-FO"/>
        </w:rPr>
        <w:t>1</w:t>
      </w:r>
      <w:r w:rsidR="005F15D1" w:rsidRPr="00EB6A76">
        <w:rPr>
          <w:szCs w:val="24"/>
          <w:lang w:val="fo-FO"/>
        </w:rPr>
        <w:t>)</w:t>
      </w:r>
      <w:r w:rsidRPr="009F4CC7">
        <w:rPr>
          <w:i/>
          <w:iCs/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>Í sambandi við samskipan av rakstrarætlanum, soleiðis at brakklegging av alistøðum verður framd samstundis,</w:t>
      </w:r>
      <w:r w:rsidR="009D12DE">
        <w:rPr>
          <w:szCs w:val="24"/>
          <w:lang w:val="fo-FO"/>
        </w:rPr>
        <w:t xml:space="preserve"> ella</w:t>
      </w:r>
    </w:p>
    <w:p w14:paraId="46A591A4" w14:textId="1E3DCD93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EB6A76">
        <w:rPr>
          <w:szCs w:val="24"/>
          <w:lang w:val="fo-FO"/>
        </w:rPr>
        <w:t>2</w:t>
      </w:r>
      <w:r w:rsidR="005F15D1" w:rsidRPr="00EB6A76">
        <w:rPr>
          <w:szCs w:val="24"/>
          <w:lang w:val="fo-FO"/>
        </w:rPr>
        <w:t>)</w:t>
      </w:r>
      <w:r w:rsidRPr="009F4CC7">
        <w:rPr>
          <w:szCs w:val="24"/>
          <w:lang w:val="fo-FO"/>
        </w:rPr>
        <w:t xml:space="preserve"> Í sambandi við uppbyggjan og endurnýggjan av lívstovnum og kynbótaarbeiði í hesum sambandi,</w:t>
      </w:r>
      <w:r w:rsidR="009D12DE">
        <w:rPr>
          <w:szCs w:val="24"/>
          <w:lang w:val="fo-FO"/>
        </w:rPr>
        <w:t xml:space="preserve"> ella</w:t>
      </w:r>
      <w:r w:rsidRPr="009F4CC7">
        <w:rPr>
          <w:szCs w:val="24"/>
          <w:lang w:val="fo-FO"/>
        </w:rPr>
        <w:t>”</w:t>
      </w:r>
    </w:p>
    <w:p w14:paraId="58D117FB" w14:textId="7777777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6891E0C8" w14:textId="5859FD89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Í § 59, stk. 4 verður sum nr. 3 sett:</w:t>
      </w:r>
    </w:p>
    <w:p w14:paraId="3F694860" w14:textId="1BFD1A24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“</w:t>
      </w:r>
      <w:r w:rsidR="005F15D1" w:rsidRPr="009F4CC7">
        <w:rPr>
          <w:szCs w:val="24"/>
          <w:lang w:val="fo-FO"/>
        </w:rPr>
        <w:t xml:space="preserve">3) </w:t>
      </w:r>
      <w:r w:rsidRPr="009F4CC7">
        <w:rPr>
          <w:szCs w:val="24"/>
          <w:lang w:val="fo-FO"/>
        </w:rPr>
        <w:t xml:space="preserve">Í sambandi við samskipan av rakstri á aliøkjum, har annað økið liggur ábært og hitt økið liggur meira vart, soleiðis at tað ber til at ala yngri </w:t>
      </w:r>
      <w:r w:rsidRPr="009F4CC7">
        <w:rPr>
          <w:szCs w:val="24"/>
          <w:lang w:val="fo-FO"/>
        </w:rPr>
        <w:lastRenderedPageBreak/>
        <w:t>fisk á einum øki til seinni aling á øðrum øki.”</w:t>
      </w:r>
    </w:p>
    <w:p w14:paraId="450A5E0C" w14:textId="7777777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39C6BDAA" w14:textId="77777777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Í § 61, stk. 3 verður sum nr. 4 sett:</w:t>
      </w:r>
    </w:p>
    <w:p w14:paraId="1866EB4B" w14:textId="77777777" w:rsidR="00FA56E4" w:rsidRPr="001C03E5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“4) Fiskur </w:t>
      </w:r>
      <w:r w:rsidRPr="002D62D4">
        <w:rPr>
          <w:szCs w:val="24"/>
          <w:lang w:val="fo-FO"/>
        </w:rPr>
        <w:t xml:space="preserve">í lokaðum eindum á sjónum er </w:t>
      </w:r>
      <w:r w:rsidRPr="001C03E5">
        <w:rPr>
          <w:szCs w:val="24"/>
          <w:lang w:val="fo-FO"/>
        </w:rPr>
        <w:t>undantikin krøvunum í nr. 1-3.”</w:t>
      </w:r>
    </w:p>
    <w:p w14:paraId="3F5D4921" w14:textId="77777777" w:rsidR="00FA56E4" w:rsidRPr="00A910FC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174440D6" w14:textId="4D20A30F" w:rsidR="005C1AB8" w:rsidRPr="001C03E5" w:rsidRDefault="00FA56E4" w:rsidP="00A910FC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bookmarkStart w:id="0" w:name="_Hlk100233552"/>
      <w:r w:rsidRPr="00A910FC">
        <w:rPr>
          <w:szCs w:val="24"/>
          <w:lang w:val="fo-FO"/>
        </w:rPr>
        <w:t>Í § 65 verður aftan</w:t>
      </w:r>
      <w:r w:rsidR="00A910FC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 xml:space="preserve">á stk. </w:t>
      </w:r>
      <w:r w:rsidR="00A910FC" w:rsidRPr="00A910FC">
        <w:rPr>
          <w:szCs w:val="24"/>
          <w:lang w:val="fo-FO"/>
        </w:rPr>
        <w:t>4</w:t>
      </w:r>
      <w:r w:rsidR="005C1AB8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>sum nýtt stk.</w:t>
      </w:r>
      <w:r w:rsidR="005C1AB8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>sett:</w:t>
      </w:r>
    </w:p>
    <w:p w14:paraId="7F14FE97" w14:textId="4E8C5411" w:rsidR="00216923" w:rsidRPr="005C1AB8" w:rsidRDefault="001C03E5" w:rsidP="00A910FC">
      <w:pPr>
        <w:pStyle w:val="Listeafsnit"/>
        <w:spacing w:after="0"/>
        <w:ind w:left="360"/>
        <w:rPr>
          <w:szCs w:val="24"/>
          <w:lang w:val="fo-FO"/>
        </w:rPr>
      </w:pPr>
      <w:r>
        <w:rPr>
          <w:i/>
          <w:iCs/>
          <w:szCs w:val="24"/>
          <w:lang w:val="fo-FO"/>
        </w:rPr>
        <w:t>“</w:t>
      </w:r>
      <w:r w:rsidR="005C1AB8" w:rsidRPr="001C03E5">
        <w:rPr>
          <w:i/>
          <w:iCs/>
          <w:szCs w:val="24"/>
          <w:lang w:val="fo-FO"/>
        </w:rPr>
        <w:t>Stk. 5.</w:t>
      </w:r>
      <w:r w:rsidR="005C1AB8" w:rsidRPr="001C03E5">
        <w:rPr>
          <w:szCs w:val="24"/>
          <w:lang w:val="fo-FO"/>
        </w:rPr>
        <w:t xml:space="preserve"> Landsdjóralæknin kann eftir eini váðameting stytta tíðarskeiðið fyri brakklegging fyri alibrúk ella rakstrareindir, nevnd í stk. 1, nr. 2, har fiskurin hevur verið á sjónum í í mesta lagi 12 mánaðir frá tí</w:t>
      </w:r>
      <w:r w:rsidR="005C1AB8">
        <w:rPr>
          <w:szCs w:val="24"/>
          <w:lang w:val="fo-FO"/>
        </w:rPr>
        <w:t>,</w:t>
      </w:r>
      <w:r w:rsidR="005C1AB8" w:rsidRPr="001C03E5">
        <w:rPr>
          <w:szCs w:val="24"/>
          <w:lang w:val="fo-FO"/>
        </w:rPr>
        <w:t xml:space="preserve"> at fyrsta smoltið er sett út, til seinasti fiskurin er tikin.</w:t>
      </w:r>
      <w:r w:rsidR="002D62D4">
        <w:rPr>
          <w:szCs w:val="24"/>
          <w:lang w:val="fo-FO"/>
        </w:rPr>
        <w:t>”</w:t>
      </w:r>
      <w:r w:rsidR="005C1AB8" w:rsidRPr="001C03E5">
        <w:rPr>
          <w:szCs w:val="24"/>
          <w:lang w:val="fo-FO"/>
        </w:rPr>
        <w:t xml:space="preserve"> </w:t>
      </w:r>
      <w:bookmarkStart w:id="1" w:name="_Hlk100233388"/>
      <w:r w:rsidR="00DC7C6B" w:rsidRPr="00A910FC">
        <w:rPr>
          <w:szCs w:val="24"/>
          <w:lang w:val="fo-FO"/>
        </w:rPr>
        <w:t>Stk. 5 verður eftir hetta stk. 6</w:t>
      </w:r>
      <w:r w:rsidR="00DC7C6B" w:rsidRPr="00DC7C6B">
        <w:rPr>
          <w:szCs w:val="24"/>
        </w:rPr>
        <w:t>.</w:t>
      </w:r>
    </w:p>
    <w:bookmarkEnd w:id="0"/>
    <w:bookmarkEnd w:id="1"/>
    <w:p w14:paraId="3A0A9144" w14:textId="77777777" w:rsidR="00FA56E4" w:rsidRPr="001C03E5" w:rsidRDefault="00FA56E4" w:rsidP="00627D63">
      <w:pPr>
        <w:spacing w:after="0"/>
        <w:rPr>
          <w:szCs w:val="24"/>
          <w:lang w:val="fo-FO"/>
        </w:rPr>
      </w:pPr>
    </w:p>
    <w:p w14:paraId="3A51CD52" w14:textId="77777777" w:rsidR="00B9421B" w:rsidRPr="001C03E5" w:rsidRDefault="00B9421B" w:rsidP="00B9421B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1C03E5">
        <w:rPr>
          <w:szCs w:val="24"/>
          <w:lang w:val="fo-FO"/>
        </w:rPr>
        <w:t xml:space="preserve">§ 71, stk. 2 verður orðað soleiðis: </w:t>
      </w:r>
    </w:p>
    <w:p w14:paraId="25FA51BC" w14:textId="0E84F221" w:rsidR="00FA56E4" w:rsidRPr="001C03E5" w:rsidRDefault="00B9421B" w:rsidP="00B9421B">
      <w:pPr>
        <w:pStyle w:val="Listeafsnit"/>
        <w:spacing w:after="0"/>
        <w:ind w:left="360"/>
        <w:rPr>
          <w:szCs w:val="24"/>
          <w:lang w:val="fo-FO"/>
        </w:rPr>
      </w:pPr>
      <w:r w:rsidRPr="001C03E5">
        <w:rPr>
          <w:szCs w:val="24"/>
          <w:lang w:val="fo-FO"/>
        </w:rPr>
        <w:t>“Áir og vøtn at sleppa í, skulu lúka somu krøv til frástøðu við atliti at smittuskilnaði, sum ver</w:t>
      </w:r>
      <w:r w:rsidR="00355380">
        <w:rPr>
          <w:szCs w:val="24"/>
          <w:lang w:val="fo-FO"/>
        </w:rPr>
        <w:t>ð</w:t>
      </w:r>
      <w:r w:rsidRPr="001C03E5">
        <w:rPr>
          <w:szCs w:val="24"/>
          <w:lang w:val="fo-FO"/>
        </w:rPr>
        <w:t>a sett sjóbúningarstøðum, sbr. § 9, stk. 1, nr. 2.”</w:t>
      </w:r>
    </w:p>
    <w:p w14:paraId="74B120E7" w14:textId="4A482E3C" w:rsidR="00B9421B" w:rsidRPr="001C03E5" w:rsidRDefault="00B9421B" w:rsidP="00B9421B">
      <w:pPr>
        <w:pStyle w:val="Listeafsnit"/>
        <w:spacing w:after="0"/>
        <w:ind w:left="360"/>
        <w:rPr>
          <w:szCs w:val="24"/>
          <w:lang w:val="fo-FO"/>
        </w:rPr>
      </w:pPr>
    </w:p>
    <w:p w14:paraId="0898BB7B" w14:textId="77777777" w:rsidR="00A55907" w:rsidRPr="00F30F66" w:rsidRDefault="00B9421B" w:rsidP="00B9421B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§ 72, stk. 4 og 5 verð</w:t>
      </w:r>
      <w:r w:rsidR="00A55907" w:rsidRPr="00F30F66">
        <w:rPr>
          <w:szCs w:val="24"/>
          <w:lang w:val="fo-FO"/>
        </w:rPr>
        <w:t>a</w:t>
      </w:r>
      <w:r w:rsidRPr="00F30F66">
        <w:rPr>
          <w:szCs w:val="24"/>
          <w:lang w:val="fo-FO"/>
        </w:rPr>
        <w:t xml:space="preserve"> strikað. </w:t>
      </w:r>
    </w:p>
    <w:p w14:paraId="203E6544" w14:textId="665D10A2" w:rsidR="00B9421B" w:rsidRPr="00F30F66" w:rsidRDefault="00B9421B" w:rsidP="009F4CC7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Stk. 6 verður eftir hetta stk. 4. Stk. 4 verður orðað soleiðis:</w:t>
      </w:r>
    </w:p>
    <w:p w14:paraId="34BCAA8D" w14:textId="77777777" w:rsidR="00785A18" w:rsidRPr="00F30F66" w:rsidRDefault="00B9421B" w:rsidP="00785A18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”</w:t>
      </w:r>
      <w:r w:rsidRPr="00F30F66">
        <w:rPr>
          <w:i/>
          <w:iCs/>
          <w:szCs w:val="24"/>
          <w:lang w:val="fo-FO"/>
        </w:rPr>
        <w:t xml:space="preserve">Stk. 4. </w:t>
      </w:r>
      <w:r w:rsidRPr="00F30F66">
        <w:rPr>
          <w:szCs w:val="24"/>
          <w:lang w:val="fo-FO"/>
        </w:rPr>
        <w:t xml:space="preserve">Áðrenn góðkenning sbrt. § 70 verður givin ella endurnýggjað, og áðrenn flutningsloyvi sbrt. § 72, stk. 3 verður givið, skal loyvishavarin søkja um góðkenning av skrivligari </w:t>
      </w:r>
      <w:r w:rsidRPr="00F30F66">
        <w:rPr>
          <w:szCs w:val="24"/>
          <w:lang w:val="fo-FO"/>
        </w:rPr>
        <w:t>innanhýsis mannagongd ella skrásetingarskipan, sum Heilsufrøðiliga starvsstovan góðkennir og hevur eftirlit við.”</w:t>
      </w:r>
      <w:r w:rsidR="00785A18" w:rsidRPr="00F30F66">
        <w:rPr>
          <w:szCs w:val="24"/>
          <w:lang w:val="fo-FO"/>
        </w:rPr>
        <w:t xml:space="preserve"> </w:t>
      </w:r>
    </w:p>
    <w:p w14:paraId="0602A661" w14:textId="77777777" w:rsidR="00785A18" w:rsidRPr="00F30F66" w:rsidRDefault="00785A18" w:rsidP="00785A18">
      <w:pPr>
        <w:pStyle w:val="Listeafsnit"/>
        <w:spacing w:after="0"/>
        <w:ind w:left="360"/>
        <w:rPr>
          <w:szCs w:val="24"/>
          <w:lang w:val="fo-FO"/>
        </w:rPr>
      </w:pPr>
    </w:p>
    <w:p w14:paraId="5F3E7A0B" w14:textId="77777777" w:rsidR="006205D6" w:rsidRDefault="00785A18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A910FC">
        <w:rPr>
          <w:szCs w:val="24"/>
          <w:lang w:val="fo-FO"/>
        </w:rPr>
        <w:t>§ 85</w:t>
      </w:r>
      <w:r w:rsidR="006205D6">
        <w:rPr>
          <w:szCs w:val="24"/>
          <w:lang w:val="fo-FO"/>
        </w:rPr>
        <w:t xml:space="preserve"> verður orðað soleiðis:</w:t>
      </w:r>
    </w:p>
    <w:p w14:paraId="5ED362A2" w14:textId="0EE22FC0" w:rsidR="001B72C3" w:rsidRPr="00F30F66" w:rsidRDefault="003D54D7" w:rsidP="001C03E5">
      <w:pPr>
        <w:pStyle w:val="Listeafsnit"/>
        <w:spacing w:after="0"/>
        <w:ind w:left="360"/>
        <w:rPr>
          <w:szCs w:val="24"/>
          <w:lang w:val="fo-FO"/>
        </w:rPr>
      </w:pPr>
      <w:r w:rsidRPr="001C03E5">
        <w:rPr>
          <w:szCs w:val="24"/>
          <w:lang w:val="fo-FO"/>
        </w:rPr>
        <w:t>“</w:t>
      </w:r>
      <w:r w:rsidR="00826BAB" w:rsidRPr="00F30F66">
        <w:rPr>
          <w:szCs w:val="24"/>
          <w:lang w:val="fo-FO"/>
        </w:rPr>
        <w:t>U</w:t>
      </w:r>
      <w:r w:rsidR="00785A18" w:rsidRPr="00A910FC">
        <w:rPr>
          <w:szCs w:val="24"/>
          <w:lang w:val="fo-FO"/>
        </w:rPr>
        <w:t>m ikki harðari revsing kann áleggjast eftir løgtingslóg um aling av fiski v.m. ella aðrari</w:t>
      </w:r>
      <w:r w:rsidR="00F30F66" w:rsidRPr="00F30F66">
        <w:rPr>
          <w:szCs w:val="24"/>
          <w:lang w:val="fo-FO"/>
        </w:rPr>
        <w:t xml:space="preserve"> lóg</w:t>
      </w:r>
      <w:r w:rsidR="00785A18" w:rsidRPr="00A910FC">
        <w:rPr>
          <w:szCs w:val="24"/>
          <w:lang w:val="fo-FO"/>
        </w:rPr>
        <w:t>, kann tann, sum tilætlað ella av grovum ósketni br</w:t>
      </w:r>
      <w:r w:rsidR="00826BAB" w:rsidRPr="00F30F66">
        <w:rPr>
          <w:szCs w:val="24"/>
          <w:lang w:val="fo-FO"/>
        </w:rPr>
        <w:t xml:space="preserve">ýtur </w:t>
      </w:r>
      <w:r w:rsidR="00785A18" w:rsidRPr="00A910FC">
        <w:rPr>
          <w:szCs w:val="24"/>
          <w:lang w:val="fo-FO"/>
        </w:rPr>
        <w:t xml:space="preserve">§ 23, stk. 3, nr. 4 og stk. 6, § 38, § 41, § 69, stk. 1, ella ikki fylgir </w:t>
      </w:r>
      <w:r w:rsidR="00F8242F">
        <w:rPr>
          <w:szCs w:val="24"/>
          <w:lang w:val="fo-FO"/>
        </w:rPr>
        <w:t xml:space="preserve">boðum og </w:t>
      </w:r>
      <w:r w:rsidR="00785A18" w:rsidRPr="00A910FC">
        <w:rPr>
          <w:szCs w:val="24"/>
          <w:lang w:val="fo-FO"/>
        </w:rPr>
        <w:t>forboðum, givnum sbrt. nevndu ásetingum, verða revsaður við sekt ella fongsli í upp í 1 ár.</w:t>
      </w:r>
      <w:r>
        <w:rPr>
          <w:szCs w:val="24"/>
          <w:lang w:val="fo-FO"/>
        </w:rPr>
        <w:t>”</w:t>
      </w:r>
      <w:r w:rsidR="00C310B5" w:rsidRPr="00F30F66">
        <w:rPr>
          <w:szCs w:val="24"/>
          <w:lang w:val="fo-FO"/>
        </w:rPr>
        <w:t xml:space="preserve"> </w:t>
      </w:r>
    </w:p>
    <w:p w14:paraId="449856A5" w14:textId="77777777" w:rsidR="00C310B5" w:rsidRPr="00A910FC" w:rsidRDefault="00C310B5" w:rsidP="00C310B5">
      <w:pPr>
        <w:spacing w:after="0"/>
        <w:rPr>
          <w:szCs w:val="24"/>
          <w:lang w:val="fo-FO"/>
        </w:rPr>
      </w:pPr>
    </w:p>
    <w:p w14:paraId="0F1E6D25" w14:textId="77777777" w:rsidR="00FA56E4" w:rsidRPr="00F30F66" w:rsidRDefault="00FA56E4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§ 86 verður orðað soleiðis:</w:t>
      </w:r>
    </w:p>
    <w:p w14:paraId="1D4DE1BC" w14:textId="164E81AA" w:rsidR="00FA56E4" w:rsidRPr="00F30F66" w:rsidRDefault="00FA56E4" w:rsidP="00A910FC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“Um ikki harðari revsing kann áleggjast eftir djóravælferðarlógini ella aðrari lóg, k</w:t>
      </w:r>
      <w:r w:rsidRPr="00A910FC">
        <w:rPr>
          <w:szCs w:val="24"/>
          <w:lang w:val="fo-FO"/>
        </w:rPr>
        <w:t xml:space="preserve">ann tann, sum </w:t>
      </w:r>
      <w:r w:rsidR="001B72C3" w:rsidRPr="00A910FC">
        <w:rPr>
          <w:szCs w:val="24"/>
          <w:lang w:val="fo-FO"/>
        </w:rPr>
        <w:t>brýtur</w:t>
      </w:r>
      <w:r w:rsidRPr="00F30F66">
        <w:rPr>
          <w:szCs w:val="24"/>
          <w:lang w:val="fo-FO"/>
        </w:rPr>
        <w:t xml:space="preserve"> § 4, stk. 5-10, § 7, §</w:t>
      </w:r>
      <w:r w:rsidR="00025F4A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10</w:t>
      </w:r>
      <w:r w:rsidR="00025F4A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>12, §</w:t>
      </w:r>
      <w:r w:rsidR="00025F4A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14</w:t>
      </w:r>
      <w:r w:rsidR="00025F4A" w:rsidRPr="00F30F66">
        <w:rPr>
          <w:szCs w:val="24"/>
          <w:lang w:val="fo-FO"/>
        </w:rPr>
        <w:t xml:space="preserve"> -</w:t>
      </w:r>
      <w:r w:rsidRPr="00F30F66">
        <w:rPr>
          <w:szCs w:val="24"/>
          <w:lang w:val="fo-FO"/>
        </w:rPr>
        <w:t xml:space="preserve">15, § 19,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21</w:t>
      </w:r>
      <w:r w:rsidR="00A633C3" w:rsidRPr="00F30F66">
        <w:rPr>
          <w:szCs w:val="24"/>
          <w:lang w:val="fo-FO"/>
        </w:rPr>
        <w:t>-</w:t>
      </w:r>
      <w:r w:rsidRPr="00F30F66">
        <w:rPr>
          <w:szCs w:val="24"/>
          <w:lang w:val="fo-FO"/>
        </w:rPr>
        <w:t xml:space="preserve"> 24, §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32</w:t>
      </w:r>
      <w:r w:rsidR="00A633C3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 xml:space="preserve">34,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37</w:t>
      </w:r>
      <w:r w:rsidR="00A633C3" w:rsidRPr="00F30F66">
        <w:rPr>
          <w:szCs w:val="24"/>
          <w:lang w:val="fo-FO"/>
        </w:rPr>
        <w:t>-</w:t>
      </w:r>
      <w:r w:rsidRPr="00F30F66">
        <w:rPr>
          <w:szCs w:val="24"/>
          <w:lang w:val="fo-FO"/>
        </w:rPr>
        <w:t xml:space="preserve"> 38, § 40, stk. 2 og 3,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41</w:t>
      </w:r>
      <w:r w:rsidR="00A633C3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>42, § 57, stk. 2-4, § 61, § 66, § 70, §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72</w:t>
      </w:r>
      <w:r w:rsidR="00A633C3" w:rsidRPr="00F30F66">
        <w:rPr>
          <w:szCs w:val="24"/>
          <w:lang w:val="fo-FO"/>
        </w:rPr>
        <w:t xml:space="preserve"> </w:t>
      </w:r>
      <w:r w:rsidR="00375C1D" w:rsidRPr="00F30F66">
        <w:rPr>
          <w:szCs w:val="24"/>
          <w:lang w:val="fo-FO"/>
        </w:rPr>
        <w:t>–</w:t>
      </w:r>
      <w:r w:rsidRPr="00F30F66">
        <w:rPr>
          <w:szCs w:val="24"/>
          <w:lang w:val="fo-FO"/>
        </w:rPr>
        <w:t xml:space="preserve"> 73</w:t>
      </w:r>
      <w:r w:rsidR="00375C1D" w:rsidRPr="00F30F66">
        <w:rPr>
          <w:szCs w:val="24"/>
          <w:lang w:val="fo-FO"/>
        </w:rPr>
        <w:t xml:space="preserve"> í hesi kunngerð ella ikki fylgi</w:t>
      </w:r>
      <w:r w:rsidR="00A55907" w:rsidRPr="00F30F66">
        <w:rPr>
          <w:szCs w:val="24"/>
          <w:lang w:val="fo-FO"/>
        </w:rPr>
        <w:t>r</w:t>
      </w:r>
      <w:r w:rsidR="00375C1D" w:rsidRPr="00F30F66">
        <w:rPr>
          <w:szCs w:val="24"/>
          <w:lang w:val="fo-FO"/>
        </w:rPr>
        <w:t xml:space="preserve"> </w:t>
      </w:r>
      <w:r w:rsidR="00F8242F">
        <w:rPr>
          <w:szCs w:val="24"/>
          <w:lang w:val="fo-FO"/>
        </w:rPr>
        <w:t xml:space="preserve">boðum og </w:t>
      </w:r>
      <w:r w:rsidR="00375C1D" w:rsidRPr="00F30F66">
        <w:rPr>
          <w:szCs w:val="24"/>
          <w:lang w:val="fo-FO"/>
        </w:rPr>
        <w:t>forboðum, givin sbrt. nevndu ásetingum, verða revsaður við sekt.</w:t>
      </w:r>
      <w:r w:rsidRPr="00F30F66">
        <w:rPr>
          <w:szCs w:val="24"/>
          <w:lang w:val="fo-FO"/>
        </w:rPr>
        <w:t>”</w:t>
      </w:r>
    </w:p>
    <w:p w14:paraId="4FD9B31A" w14:textId="77777777" w:rsidR="00FA56E4" w:rsidRPr="00F30F66" w:rsidRDefault="00FA56E4" w:rsidP="00C310B5">
      <w:pPr>
        <w:spacing w:after="0"/>
        <w:rPr>
          <w:szCs w:val="24"/>
          <w:lang w:val="fo-FO"/>
        </w:rPr>
      </w:pPr>
    </w:p>
    <w:p w14:paraId="36B47A6E" w14:textId="4F290DC3" w:rsidR="00384B6D" w:rsidRPr="00F30F66" w:rsidRDefault="00FA56E4" w:rsidP="00384B6D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Skjal 1</w:t>
      </w:r>
      <w:r w:rsidR="00384B6D" w:rsidRPr="00F30F66">
        <w:rPr>
          <w:szCs w:val="24"/>
          <w:lang w:val="fo-FO"/>
        </w:rPr>
        <w:t xml:space="preserve"> í kunngerð</w:t>
      </w:r>
      <w:r w:rsidR="00934C3C">
        <w:rPr>
          <w:szCs w:val="24"/>
          <w:lang w:val="fo-FO"/>
        </w:rPr>
        <w:t xml:space="preserve"> nr. 80 frá 14. juni 2019 um sjúkufyribyrgjandi rakstur av alibrúkum </w:t>
      </w:r>
      <w:r w:rsidR="00384B6D" w:rsidRPr="00F30F66">
        <w:rPr>
          <w:szCs w:val="24"/>
          <w:lang w:val="fo-FO"/>
        </w:rPr>
        <w:t xml:space="preserve">verður broytt sum ásett í skjali 1. </w:t>
      </w:r>
    </w:p>
    <w:p w14:paraId="272030B3" w14:textId="77777777" w:rsidR="00384B6D" w:rsidRPr="00F30F66" w:rsidRDefault="00384B6D" w:rsidP="00384B6D">
      <w:pPr>
        <w:spacing w:line="259" w:lineRule="auto"/>
        <w:rPr>
          <w:szCs w:val="24"/>
          <w:lang w:val="fo-FO"/>
        </w:rPr>
      </w:pPr>
      <w:r w:rsidRPr="00F30F66">
        <w:rPr>
          <w:szCs w:val="24"/>
          <w:lang w:val="fo-FO"/>
        </w:rPr>
        <w:br w:type="page"/>
      </w:r>
    </w:p>
    <w:p w14:paraId="39671185" w14:textId="77777777" w:rsidR="00384B6D" w:rsidRPr="00F30F66" w:rsidRDefault="00384B6D" w:rsidP="00384B6D">
      <w:pPr>
        <w:spacing w:line="259" w:lineRule="auto"/>
        <w:jc w:val="right"/>
        <w:rPr>
          <w:b/>
          <w:bCs/>
          <w:szCs w:val="24"/>
          <w:lang w:val="fo-FO"/>
        </w:rPr>
        <w:sectPr w:rsidR="00384B6D" w:rsidRPr="00F30F66" w:rsidSect="00F75CBB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53D4032" w14:textId="07B18B7A" w:rsidR="00384B6D" w:rsidRPr="006B1F35" w:rsidRDefault="00384B6D" w:rsidP="006B1F35">
      <w:pPr>
        <w:spacing w:line="259" w:lineRule="auto"/>
        <w:jc w:val="right"/>
        <w:rPr>
          <w:b/>
          <w:bCs/>
          <w:szCs w:val="24"/>
          <w:lang w:val="fo-FO"/>
        </w:rPr>
      </w:pPr>
      <w:r w:rsidRPr="006B1F35">
        <w:rPr>
          <w:b/>
          <w:bCs/>
          <w:szCs w:val="24"/>
          <w:lang w:val="fo-FO"/>
        </w:rPr>
        <w:lastRenderedPageBreak/>
        <w:t>Skjal 1</w:t>
      </w:r>
    </w:p>
    <w:p w14:paraId="642015C0" w14:textId="7E36EDA7" w:rsidR="00FA56E4" w:rsidRPr="00F30F66" w:rsidRDefault="00384B6D" w:rsidP="00D61B98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 xml:space="preserve">Í skjali 1, Rakstrarætlan, punkt A, nr. 6, litra e verður “hvussu ætlanin er at fylgja við, stýra og skráseta tey í skjali 3, undir I nevndu tøl,” broytt til: </w:t>
      </w:r>
      <w:r w:rsidR="00BA7FC0">
        <w:rPr>
          <w:szCs w:val="24"/>
          <w:lang w:val="fo-FO"/>
        </w:rPr>
        <w:t>“</w:t>
      </w:r>
      <w:r w:rsidR="00FA56E4" w:rsidRPr="00F30F66">
        <w:rPr>
          <w:szCs w:val="24"/>
          <w:lang w:val="fo-FO"/>
        </w:rPr>
        <w:t>hvussu ætlanin er at fylgja við, stýra og skráseta tey í skjali 2, undir J nevndu tøl</w:t>
      </w:r>
      <w:r w:rsidR="00610058">
        <w:rPr>
          <w:szCs w:val="24"/>
          <w:lang w:val="fo-FO"/>
        </w:rPr>
        <w:t>,</w:t>
      </w:r>
      <w:r w:rsidR="00FA56E4" w:rsidRPr="00F30F66">
        <w:rPr>
          <w:szCs w:val="24"/>
          <w:lang w:val="fo-FO"/>
        </w:rPr>
        <w:t>”</w:t>
      </w:r>
    </w:p>
    <w:p w14:paraId="3DEF57F8" w14:textId="77777777" w:rsidR="00FA56E4" w:rsidRPr="00F30F66" w:rsidRDefault="00FA56E4" w:rsidP="00D61B98">
      <w:pPr>
        <w:pStyle w:val="Listeafsnit"/>
        <w:spacing w:after="0"/>
        <w:ind w:left="360"/>
        <w:rPr>
          <w:szCs w:val="24"/>
          <w:lang w:val="fo-FO"/>
        </w:rPr>
      </w:pPr>
    </w:p>
    <w:p w14:paraId="55791312" w14:textId="77777777" w:rsidR="00384B6D" w:rsidRDefault="00384B6D" w:rsidP="00D61B98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</w:pPr>
    </w:p>
    <w:p w14:paraId="3D909C51" w14:textId="6D3CEDBB" w:rsidR="004A5A94" w:rsidRPr="00F30F66" w:rsidRDefault="004A5A94" w:rsidP="00D61B98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  <w:sectPr w:rsidR="004A5A94" w:rsidRPr="00F30F66" w:rsidSect="00384B6D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2D7CC52" w14:textId="77777777" w:rsidR="00FA56E4" w:rsidRPr="00F30F66" w:rsidRDefault="00FA56E4" w:rsidP="00D61B98">
      <w:pPr>
        <w:spacing w:after="0"/>
        <w:rPr>
          <w:szCs w:val="24"/>
          <w:lang w:val="fo-FO"/>
        </w:rPr>
      </w:pPr>
    </w:p>
    <w:p w14:paraId="0A796D44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08403414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721E3CCB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1C7D700B" w14:textId="3202AD25" w:rsidR="004A5A94" w:rsidRPr="00613517" w:rsidRDefault="00613517" w:rsidP="00613517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</w:pPr>
      <w:r w:rsidRPr="00613517">
        <w:rPr>
          <w:b/>
          <w:bCs/>
          <w:szCs w:val="24"/>
          <w:lang w:val="fo-FO"/>
        </w:rPr>
        <w:t>§ 2</w:t>
      </w:r>
    </w:p>
    <w:p w14:paraId="787B1129" w14:textId="77777777" w:rsidR="00613517" w:rsidRDefault="00613517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4BC635D0" w14:textId="2BB922DC" w:rsidR="00FA56E4" w:rsidRPr="00F30F66" w:rsidRDefault="00FA56E4" w:rsidP="004A5A94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Henda kunngerð kemur í gildi dagin eftir, at hon er kunngjørd.</w:t>
      </w:r>
    </w:p>
    <w:p w14:paraId="6FC9B40D" w14:textId="77777777" w:rsidR="00384B6D" w:rsidRPr="00F30F66" w:rsidRDefault="00384B6D" w:rsidP="00D61B98">
      <w:pPr>
        <w:pStyle w:val="Listeafsnit"/>
        <w:spacing w:after="0"/>
        <w:ind w:left="360"/>
        <w:rPr>
          <w:szCs w:val="24"/>
          <w:lang w:val="fo-FO"/>
        </w:rPr>
        <w:sectPr w:rsidR="00384B6D" w:rsidRPr="00F30F66" w:rsidSect="00255D20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E0B461B" w14:textId="77777777" w:rsidR="00FA56E4" w:rsidRPr="00F30F66" w:rsidRDefault="00FA56E4" w:rsidP="00D61B98">
      <w:pPr>
        <w:pStyle w:val="Listeafsnit"/>
        <w:spacing w:after="0"/>
        <w:ind w:left="360"/>
        <w:rPr>
          <w:szCs w:val="24"/>
          <w:lang w:val="fo-FO"/>
        </w:rPr>
      </w:pPr>
    </w:p>
    <w:p w14:paraId="618D2F9B" w14:textId="77777777" w:rsidR="00FA56E4" w:rsidRPr="00F30F66" w:rsidRDefault="00FA56E4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  <w:sectPr w:rsidR="00FA56E4" w:rsidRPr="00F30F66" w:rsidSect="00255D20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0683730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3919D2CD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2EB8DC51" w14:textId="7AEDB866" w:rsidR="00FA56E4" w:rsidRPr="00255D20" w:rsidRDefault="000425DC" w:rsidP="00FA56E4">
      <w:pPr>
        <w:spacing w:after="0"/>
        <w:jc w:val="center"/>
        <w:rPr>
          <w:szCs w:val="24"/>
          <w:lang w:val="fo-FO"/>
        </w:rPr>
      </w:pPr>
      <w:r w:rsidRPr="00255D20">
        <w:rPr>
          <w:szCs w:val="24"/>
          <w:lang w:val="fo-FO"/>
        </w:rPr>
        <w:t>Uttanríkis- og vinnumálaráðið</w:t>
      </w:r>
      <w:r w:rsidR="00FA56E4" w:rsidRPr="00255D20">
        <w:rPr>
          <w:szCs w:val="24"/>
          <w:lang w:val="fo-FO"/>
        </w:rPr>
        <w:t>,</w:t>
      </w:r>
      <w:r w:rsidRPr="00255D20">
        <w:rPr>
          <w:szCs w:val="24"/>
          <w:lang w:val="fo-FO"/>
        </w:rPr>
        <w:t xml:space="preserve"> </w:t>
      </w:r>
      <w:r w:rsidR="00BA7FC0">
        <w:rPr>
          <w:szCs w:val="24"/>
          <w:lang w:val="fo-FO"/>
        </w:rPr>
        <w:t>2</w:t>
      </w:r>
      <w:r w:rsidR="003F3482">
        <w:rPr>
          <w:szCs w:val="24"/>
          <w:lang w:val="fo-FO"/>
        </w:rPr>
        <w:t>5</w:t>
      </w:r>
      <w:r w:rsidR="00245EF1" w:rsidRPr="009F4CC7">
        <w:rPr>
          <w:szCs w:val="24"/>
          <w:lang w:val="fo-FO"/>
        </w:rPr>
        <w:t xml:space="preserve">. </w:t>
      </w:r>
      <w:r w:rsidR="009F4CC7">
        <w:rPr>
          <w:szCs w:val="24"/>
          <w:lang w:val="fo-FO"/>
        </w:rPr>
        <w:t>mai</w:t>
      </w:r>
      <w:r w:rsidRPr="009F4CC7">
        <w:rPr>
          <w:szCs w:val="24"/>
          <w:lang w:val="fo-FO"/>
        </w:rPr>
        <w:t xml:space="preserve"> </w:t>
      </w:r>
      <w:r w:rsidRPr="00255D20">
        <w:rPr>
          <w:szCs w:val="24"/>
          <w:lang w:val="fo-FO"/>
        </w:rPr>
        <w:t>2023</w:t>
      </w:r>
    </w:p>
    <w:p w14:paraId="04E8C920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71787EDA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36A7742C" w14:textId="19CFC471" w:rsidR="00FA56E4" w:rsidRPr="00255D20" w:rsidRDefault="000425DC" w:rsidP="00FA56E4">
      <w:pPr>
        <w:spacing w:after="0"/>
        <w:jc w:val="center"/>
        <w:rPr>
          <w:b/>
          <w:szCs w:val="24"/>
          <w:lang w:val="fo-FO"/>
        </w:rPr>
      </w:pPr>
      <w:r w:rsidRPr="00255D20">
        <w:rPr>
          <w:b/>
          <w:szCs w:val="24"/>
          <w:lang w:val="fo-FO"/>
        </w:rPr>
        <w:t>Høgni Hoydal</w:t>
      </w:r>
    </w:p>
    <w:p w14:paraId="512082F1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  <w:r w:rsidRPr="00255D20">
        <w:rPr>
          <w:szCs w:val="24"/>
          <w:lang w:val="fo-FO"/>
        </w:rPr>
        <w:t>landsstýrismaður</w:t>
      </w:r>
    </w:p>
    <w:p w14:paraId="674C31EA" w14:textId="77777777" w:rsidR="00FA56E4" w:rsidRPr="00255D20" w:rsidRDefault="00FA56E4" w:rsidP="00FA56E4">
      <w:pPr>
        <w:spacing w:after="0"/>
        <w:rPr>
          <w:szCs w:val="24"/>
          <w:lang w:val="fo-FO"/>
        </w:rPr>
      </w:pPr>
    </w:p>
    <w:p w14:paraId="7123BA18" w14:textId="7A64990B" w:rsidR="00FA56E4" w:rsidRPr="00255D20" w:rsidRDefault="00FA56E4" w:rsidP="00FA56E4">
      <w:pPr>
        <w:spacing w:after="0"/>
        <w:jc w:val="right"/>
        <w:rPr>
          <w:szCs w:val="24"/>
          <w:lang w:val="fo-FO"/>
        </w:rPr>
      </w:pPr>
      <w:r w:rsidRPr="00255D20">
        <w:rPr>
          <w:szCs w:val="24"/>
          <w:lang w:val="fo-FO"/>
        </w:rPr>
        <w:t xml:space="preserve">/ </w:t>
      </w:r>
      <w:r w:rsidR="00245EF1" w:rsidRPr="00255D20">
        <w:rPr>
          <w:szCs w:val="24"/>
          <w:lang w:val="fo-FO"/>
        </w:rPr>
        <w:t>Herálvur Joensen</w:t>
      </w:r>
    </w:p>
    <w:p w14:paraId="02A70DA1" w14:textId="77777777" w:rsidR="00FA56E4" w:rsidRPr="00255D20" w:rsidRDefault="00FA56E4" w:rsidP="00FA56E4">
      <w:pPr>
        <w:spacing w:after="0"/>
        <w:rPr>
          <w:szCs w:val="24"/>
          <w:lang w:val="fo-FO"/>
        </w:rPr>
      </w:pPr>
      <w:r w:rsidRPr="00255D20">
        <w:rPr>
          <w:szCs w:val="24"/>
          <w:lang w:val="fo-FO"/>
        </w:rPr>
        <w:br w:type="page"/>
      </w:r>
    </w:p>
    <w:p w14:paraId="5DC283F9" w14:textId="77777777" w:rsidR="00FA56E4" w:rsidRPr="00BA7FC0" w:rsidRDefault="00FA56E4" w:rsidP="00FA56E4">
      <w:pPr>
        <w:spacing w:after="0"/>
        <w:jc w:val="right"/>
        <w:rPr>
          <w:b/>
          <w:szCs w:val="24"/>
          <w:lang w:val="fo-FO"/>
        </w:rPr>
      </w:pPr>
      <w:r w:rsidRPr="00BA7FC0">
        <w:rPr>
          <w:b/>
          <w:szCs w:val="24"/>
          <w:lang w:val="fo-FO"/>
        </w:rPr>
        <w:lastRenderedPageBreak/>
        <w:t>Skjal 1</w:t>
      </w:r>
    </w:p>
    <w:p w14:paraId="0A4DC0ED" w14:textId="77777777" w:rsidR="00FA56E4" w:rsidRPr="00BA7FC0" w:rsidRDefault="00FA56E4" w:rsidP="00FA56E4">
      <w:pPr>
        <w:spacing w:after="0"/>
        <w:jc w:val="right"/>
        <w:rPr>
          <w:b/>
          <w:szCs w:val="24"/>
          <w:lang w:val="fo-FO"/>
        </w:rPr>
      </w:pPr>
    </w:p>
    <w:p w14:paraId="63EF09EE" w14:textId="77777777" w:rsidR="00FA56E4" w:rsidRPr="00BA7FC0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BA7FC0">
        <w:rPr>
          <w:b/>
          <w:szCs w:val="24"/>
          <w:lang w:val="fo-FO"/>
        </w:rPr>
        <w:t>Heitið á skjalinum</w:t>
      </w:r>
    </w:p>
    <w:p w14:paraId="645CD463" w14:textId="77777777" w:rsidR="00FA56E4" w:rsidRPr="00BA7FC0" w:rsidRDefault="00FA56E4" w:rsidP="00FA56E4">
      <w:pPr>
        <w:spacing w:after="0"/>
        <w:rPr>
          <w:lang w:val="fo-FO"/>
        </w:rPr>
      </w:pPr>
    </w:p>
    <w:p w14:paraId="584CCD81" w14:textId="77777777" w:rsidR="00FA56E4" w:rsidRPr="00BA7FC0" w:rsidRDefault="00FA56E4" w:rsidP="00FA56E4">
      <w:pPr>
        <w:spacing w:after="0"/>
        <w:rPr>
          <w:lang w:val="fo-FO"/>
        </w:rPr>
      </w:pPr>
    </w:p>
    <w:p w14:paraId="6CC2AD2C" w14:textId="77777777" w:rsidR="006100DC" w:rsidRPr="00BA7FC0" w:rsidRDefault="006100DC">
      <w:pPr>
        <w:rPr>
          <w:lang w:val="fo-FO"/>
        </w:rPr>
      </w:pPr>
    </w:p>
    <w:sectPr w:rsidR="006100DC" w:rsidRPr="00BA7FC0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8775" w14:textId="77777777" w:rsidR="00915DA7" w:rsidRDefault="00915DA7">
      <w:pPr>
        <w:spacing w:after="0"/>
      </w:pPr>
      <w:r>
        <w:separator/>
      </w:r>
    </w:p>
  </w:endnote>
  <w:endnote w:type="continuationSeparator" w:id="0">
    <w:p w14:paraId="2F8EFB08" w14:textId="77777777" w:rsidR="00915DA7" w:rsidRDefault="00915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6CFF" w14:textId="77777777" w:rsidR="00915DA7" w:rsidRDefault="00915DA7">
      <w:pPr>
        <w:spacing w:after="0"/>
      </w:pPr>
      <w:r>
        <w:separator/>
      </w:r>
    </w:p>
  </w:footnote>
  <w:footnote w:type="continuationSeparator" w:id="0">
    <w:p w14:paraId="206BCAA1" w14:textId="77777777" w:rsidR="00915DA7" w:rsidRDefault="00915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42C" w14:textId="77777777" w:rsidR="002B1F15" w:rsidRPr="00DA32B2" w:rsidRDefault="00CB02A8">
    <w:pPr>
      <w:pStyle w:val="Sidehoved"/>
      <w:rPr>
        <w:szCs w:val="24"/>
      </w:rPr>
    </w:pPr>
  </w:p>
  <w:p w14:paraId="258B8B72" w14:textId="77777777" w:rsidR="002B1F15" w:rsidRPr="00DA32B2" w:rsidRDefault="00CB02A8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C58" w14:textId="77777777" w:rsidR="00DA32B2" w:rsidRPr="00DA32B2" w:rsidRDefault="00CB02A8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8DA2" w14:textId="77777777" w:rsidR="00035C9D" w:rsidRDefault="00CB02A8">
    <w:pPr>
      <w:pStyle w:val="Sidehoved"/>
    </w:pPr>
  </w:p>
  <w:p w14:paraId="542D6754" w14:textId="77777777" w:rsidR="00C507D7" w:rsidRDefault="00CB02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AE"/>
    <w:multiLevelType w:val="hybridMultilevel"/>
    <w:tmpl w:val="6D26D980"/>
    <w:lvl w:ilvl="0" w:tplc="1E90C4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0A3"/>
    <w:multiLevelType w:val="hybridMultilevel"/>
    <w:tmpl w:val="7CD80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F27"/>
    <w:multiLevelType w:val="hybridMultilevel"/>
    <w:tmpl w:val="891428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30F0D"/>
    <w:multiLevelType w:val="hybridMultilevel"/>
    <w:tmpl w:val="3B9069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6439"/>
    <w:multiLevelType w:val="hybridMultilevel"/>
    <w:tmpl w:val="74E63A9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1040919">
    <w:abstractNumId w:val="3"/>
  </w:num>
  <w:num w:numId="2" w16cid:durableId="1682664925">
    <w:abstractNumId w:val="0"/>
  </w:num>
  <w:num w:numId="3" w16cid:durableId="1310479880">
    <w:abstractNumId w:val="1"/>
  </w:num>
  <w:num w:numId="4" w16cid:durableId="269944498">
    <w:abstractNumId w:val="2"/>
  </w:num>
  <w:num w:numId="5" w16cid:durableId="1510098620">
    <w:abstractNumId w:val="5"/>
  </w:num>
  <w:num w:numId="6" w16cid:durableId="1335183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4"/>
    <w:rsid w:val="00025F4A"/>
    <w:rsid w:val="000425DC"/>
    <w:rsid w:val="00056596"/>
    <w:rsid w:val="00057571"/>
    <w:rsid w:val="00057C4F"/>
    <w:rsid w:val="00072FD6"/>
    <w:rsid w:val="000D0344"/>
    <w:rsid w:val="00154E7F"/>
    <w:rsid w:val="001748B0"/>
    <w:rsid w:val="001B72C3"/>
    <w:rsid w:val="001C03E5"/>
    <w:rsid w:val="00216923"/>
    <w:rsid w:val="00226FF2"/>
    <w:rsid w:val="00245EF1"/>
    <w:rsid w:val="00255D20"/>
    <w:rsid w:val="00266A02"/>
    <w:rsid w:val="00292606"/>
    <w:rsid w:val="002A6028"/>
    <w:rsid w:val="002D0B51"/>
    <w:rsid w:val="002D62D4"/>
    <w:rsid w:val="00303502"/>
    <w:rsid w:val="0031637D"/>
    <w:rsid w:val="003469A1"/>
    <w:rsid w:val="003529ED"/>
    <w:rsid w:val="00355380"/>
    <w:rsid w:val="0036503B"/>
    <w:rsid w:val="00375C1D"/>
    <w:rsid w:val="00384B6D"/>
    <w:rsid w:val="003A2E33"/>
    <w:rsid w:val="003A489A"/>
    <w:rsid w:val="003B31B6"/>
    <w:rsid w:val="003D54D7"/>
    <w:rsid w:val="003D7635"/>
    <w:rsid w:val="003F3482"/>
    <w:rsid w:val="004036EC"/>
    <w:rsid w:val="00414EDA"/>
    <w:rsid w:val="00444100"/>
    <w:rsid w:val="00451089"/>
    <w:rsid w:val="004A5A94"/>
    <w:rsid w:val="004E6A99"/>
    <w:rsid w:val="004F4147"/>
    <w:rsid w:val="00500436"/>
    <w:rsid w:val="00510A58"/>
    <w:rsid w:val="00511238"/>
    <w:rsid w:val="00552956"/>
    <w:rsid w:val="0055674F"/>
    <w:rsid w:val="00561244"/>
    <w:rsid w:val="00593CEA"/>
    <w:rsid w:val="005C1AB8"/>
    <w:rsid w:val="005C668C"/>
    <w:rsid w:val="005E0CC2"/>
    <w:rsid w:val="005F15D1"/>
    <w:rsid w:val="00610058"/>
    <w:rsid w:val="006100DC"/>
    <w:rsid w:val="00613517"/>
    <w:rsid w:val="006205D6"/>
    <w:rsid w:val="006236A5"/>
    <w:rsid w:val="00627D63"/>
    <w:rsid w:val="006A497B"/>
    <w:rsid w:val="006B1F35"/>
    <w:rsid w:val="006D5097"/>
    <w:rsid w:val="006E4A6A"/>
    <w:rsid w:val="0073314C"/>
    <w:rsid w:val="00740BAA"/>
    <w:rsid w:val="00753AB1"/>
    <w:rsid w:val="00762FB4"/>
    <w:rsid w:val="00782301"/>
    <w:rsid w:val="00785A18"/>
    <w:rsid w:val="007B2002"/>
    <w:rsid w:val="007F078A"/>
    <w:rsid w:val="00826BAB"/>
    <w:rsid w:val="008538CC"/>
    <w:rsid w:val="008C7A14"/>
    <w:rsid w:val="008D0D63"/>
    <w:rsid w:val="008D7C91"/>
    <w:rsid w:val="00915DA7"/>
    <w:rsid w:val="00924054"/>
    <w:rsid w:val="0092680B"/>
    <w:rsid w:val="00934C3C"/>
    <w:rsid w:val="0093586C"/>
    <w:rsid w:val="00952F44"/>
    <w:rsid w:val="00970C32"/>
    <w:rsid w:val="009862D6"/>
    <w:rsid w:val="009D12DE"/>
    <w:rsid w:val="009F4CC7"/>
    <w:rsid w:val="009F7DF6"/>
    <w:rsid w:val="00A42E06"/>
    <w:rsid w:val="00A55907"/>
    <w:rsid w:val="00A633C3"/>
    <w:rsid w:val="00A640EF"/>
    <w:rsid w:val="00A65BBE"/>
    <w:rsid w:val="00A777C0"/>
    <w:rsid w:val="00A85C46"/>
    <w:rsid w:val="00A85FB9"/>
    <w:rsid w:val="00A8790B"/>
    <w:rsid w:val="00A910FC"/>
    <w:rsid w:val="00AA0874"/>
    <w:rsid w:val="00AB6ED3"/>
    <w:rsid w:val="00B86D58"/>
    <w:rsid w:val="00B9421B"/>
    <w:rsid w:val="00BA243C"/>
    <w:rsid w:val="00BA780D"/>
    <w:rsid w:val="00BA7FC0"/>
    <w:rsid w:val="00BC1C8A"/>
    <w:rsid w:val="00C043F0"/>
    <w:rsid w:val="00C310B5"/>
    <w:rsid w:val="00C5049B"/>
    <w:rsid w:val="00CB02A8"/>
    <w:rsid w:val="00CB736B"/>
    <w:rsid w:val="00CC0EE6"/>
    <w:rsid w:val="00CE5199"/>
    <w:rsid w:val="00D23A52"/>
    <w:rsid w:val="00D3764F"/>
    <w:rsid w:val="00D61B98"/>
    <w:rsid w:val="00D943B7"/>
    <w:rsid w:val="00D96E0B"/>
    <w:rsid w:val="00DC6510"/>
    <w:rsid w:val="00DC7C6B"/>
    <w:rsid w:val="00DD0853"/>
    <w:rsid w:val="00DE5F80"/>
    <w:rsid w:val="00DF7948"/>
    <w:rsid w:val="00E32200"/>
    <w:rsid w:val="00E42177"/>
    <w:rsid w:val="00EA74F9"/>
    <w:rsid w:val="00EB0539"/>
    <w:rsid w:val="00EB6A76"/>
    <w:rsid w:val="00EC51A9"/>
    <w:rsid w:val="00EE07D9"/>
    <w:rsid w:val="00EF7781"/>
    <w:rsid w:val="00F30F66"/>
    <w:rsid w:val="00F35517"/>
    <w:rsid w:val="00F611E8"/>
    <w:rsid w:val="00F75CBB"/>
    <w:rsid w:val="00F8242F"/>
    <w:rsid w:val="00F85472"/>
    <w:rsid w:val="00FA0B99"/>
    <w:rsid w:val="00FA56E4"/>
    <w:rsid w:val="00FB73AE"/>
    <w:rsid w:val="00FC165E"/>
    <w:rsid w:val="00FD2912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B6FC"/>
  <w15:chartTrackingRefBased/>
  <w15:docId w15:val="{A06CB37C-6C6E-4745-BC34-DEC248C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E4"/>
    <w:pPr>
      <w:spacing w:line="240" w:lineRule="auto"/>
    </w:pPr>
    <w:rPr>
      <w:rFonts w:ascii="Times New Roman" w:hAnsi="Times New Roman" w:cs="Times New Roman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56E4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6E4"/>
    <w:rPr>
      <w:rFonts w:ascii="Times New Roman" w:hAnsi="Times New Roman" w:cs="Times New Roman"/>
      <w:sz w:val="24"/>
      <w:lang w:val="da-DK"/>
    </w:rPr>
  </w:style>
  <w:style w:type="paragraph" w:styleId="Listeafsnit">
    <w:name w:val="List Paragraph"/>
    <w:basedOn w:val="Normal"/>
    <w:uiPriority w:val="34"/>
    <w:qFormat/>
    <w:rsid w:val="00FA56E4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FA56E4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FA56E4"/>
    <w:rPr>
      <w:rFonts w:ascii="Times New Roman" w:hAnsi="Times New Roman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79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79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790B"/>
    <w:rPr>
      <w:rFonts w:ascii="Times New Roman" w:hAnsi="Times New Roman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7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790B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A8790B"/>
    <w:pPr>
      <w:spacing w:after="0" w:line="240" w:lineRule="auto"/>
    </w:pPr>
    <w:rPr>
      <w:rFonts w:ascii="Times New Roman" w:hAnsi="Times New Roman" w:cs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1BB3-92AD-4F56-8E5E-0288C62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3573</Characters>
  <Application>Microsoft Office Word</Application>
  <DocSecurity>4</DocSecurity>
  <Lines>99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Bergljott Øssursdóttir Midjord</dc:creator>
  <cp:keywords/>
  <dc:description/>
  <cp:lastModifiedBy>Jórun Danielsen</cp:lastModifiedBy>
  <cp:revision>2</cp:revision>
  <dcterms:created xsi:type="dcterms:W3CDTF">2023-05-25T13:48:00Z</dcterms:created>
  <dcterms:modified xsi:type="dcterms:W3CDTF">2023-05-25T13:48:00Z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fak-360-web02.fak.far.local:8082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1149096</vt:lpwstr>
  </property>
  <property fmtid="{D5CDD505-2E9C-101B-9397-08002B2CF9AE}" pid="7" name="VerID">
    <vt:lpwstr>0</vt:lpwstr>
  </property>
  <property fmtid="{D5CDD505-2E9C-101B-9397-08002B2CF9AE}" pid="8" name="FilePath">
    <vt:lpwstr>\\fak-360-file.fak.far.local\HFS_users\work\landsnet\ln46930</vt:lpwstr>
  </property>
  <property fmtid="{D5CDD505-2E9C-101B-9397-08002B2CF9AE}" pid="9" name="FileName">
    <vt:lpwstr>19-00847-46 Nýtt uppskot 1149096_599975_0.DOCX</vt:lpwstr>
  </property>
  <property fmtid="{D5CDD505-2E9C-101B-9397-08002B2CF9AE}" pid="10" name="FullFileName">
    <vt:lpwstr>\\fak-360-file.fak.far.local\HFS_users\work\landsnet\ln46930\19-00847-46 Nýtt uppskot 1149096_599975_0.DOCX</vt:lpwstr>
  </property>
</Properties>
</file>