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0B6772BE" w:rsidR="00317CEE" w:rsidRPr="006C06AC" w:rsidRDefault="00BB554A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521CBBDF" w:rsidR="00317CEE" w:rsidRPr="006C06AC" w:rsidRDefault="00BB554A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17E56501" w:rsidR="00317CEE" w:rsidRPr="006C06AC" w:rsidRDefault="00BB554A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6D655496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07-13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</w:rPr>
                  <w:t>13. juli 2023</w:t>
                </w:r>
              </w:sdtContent>
            </w:sdt>
          </w:p>
          <w:p w14:paraId="282847D1" w14:textId="25BBFF96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</w:rPr>
                  <w:t>23/10851</w:t>
                </w:r>
              </w:sdtContent>
            </w:sdt>
          </w:p>
          <w:p w14:paraId="44B6D97B" w14:textId="5FCA0621" w:rsidR="009A622B" w:rsidRPr="006C06AC" w:rsidRDefault="00661273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D72695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0B403863" w14:textId="77777777" w:rsidR="00D72695" w:rsidRDefault="00D72695" w:rsidP="00D72695">
      <w:pPr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Faroe Islands</w:t>
      </w:r>
    </w:p>
    <w:p w14:paraId="39BFD77A" w14:textId="77777777" w:rsidR="00D72695" w:rsidRDefault="00D72695" w:rsidP="00D7269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Article 22 of the Constitution of the ILO</w:t>
      </w:r>
    </w:p>
    <w:p w14:paraId="0FBA2EED" w14:textId="77777777" w:rsidR="00D72695" w:rsidRDefault="00D72695" w:rsidP="00D72695">
      <w:pPr>
        <w:rPr>
          <w:lang w:val="en-US"/>
        </w:rPr>
      </w:pPr>
    </w:p>
    <w:p w14:paraId="74A6F823" w14:textId="77777777" w:rsidR="00D72695" w:rsidRDefault="00D72695" w:rsidP="00D7269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REPORT</w:t>
      </w:r>
    </w:p>
    <w:p w14:paraId="448A3FD7" w14:textId="77777777" w:rsidR="00D72695" w:rsidRDefault="00D72695" w:rsidP="00D72695">
      <w:pPr>
        <w:jc w:val="center"/>
        <w:rPr>
          <w:sz w:val="28"/>
          <w:szCs w:val="28"/>
          <w:lang w:val="en-US"/>
        </w:rPr>
      </w:pPr>
    </w:p>
    <w:p w14:paraId="06BFEEF4" w14:textId="795A444C" w:rsidR="00D72695" w:rsidRDefault="00D72695" w:rsidP="00D7269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period ending </w:t>
      </w:r>
      <w:r>
        <w:rPr>
          <w:sz w:val="28"/>
          <w:szCs w:val="28"/>
          <w:lang w:val="en-US"/>
        </w:rPr>
        <w:t>July</w:t>
      </w:r>
      <w:r>
        <w:rPr>
          <w:sz w:val="28"/>
          <w:szCs w:val="28"/>
          <w:lang w:val="en-US"/>
        </w:rPr>
        <w:t xml:space="preserve"> 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  <w:lang w:val="en-US"/>
        </w:rPr>
        <w:t>, made by the Government of the Faroe Islands</w:t>
      </w:r>
    </w:p>
    <w:p w14:paraId="0C3EC3EF" w14:textId="77777777" w:rsidR="00D72695" w:rsidRDefault="00D72695" w:rsidP="00D72695">
      <w:pPr>
        <w:jc w:val="center"/>
        <w:rPr>
          <w:sz w:val="28"/>
          <w:szCs w:val="28"/>
          <w:lang w:val="en-US"/>
        </w:rPr>
      </w:pPr>
    </w:p>
    <w:p w14:paraId="5EEF71A1" w14:textId="77777777" w:rsidR="00D72695" w:rsidRDefault="00D72695" w:rsidP="00D7269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</w:t>
      </w:r>
    </w:p>
    <w:p w14:paraId="22E7041C" w14:textId="77777777" w:rsidR="00D72695" w:rsidRDefault="00D72695" w:rsidP="00D72695">
      <w:pPr>
        <w:jc w:val="center"/>
        <w:rPr>
          <w:sz w:val="28"/>
          <w:szCs w:val="28"/>
          <w:lang w:val="en-US"/>
        </w:rPr>
      </w:pPr>
    </w:p>
    <w:p w14:paraId="139558C0" w14:textId="77777777" w:rsidR="00D72695" w:rsidRDefault="00D72695" w:rsidP="00D7269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FREEDOM OF ASSOCIATION AND PROTECTION OF THE RIGHT TO ORGANISE CONVENTION, 1948 (No. 87)</w:t>
      </w:r>
    </w:p>
    <w:p w14:paraId="637A8887" w14:textId="77777777" w:rsidR="00D72695" w:rsidRDefault="00D72695" w:rsidP="00D7269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ratification</w:t>
      </w:r>
      <w:proofErr w:type="gramEnd"/>
      <w:r>
        <w:rPr>
          <w:sz w:val="28"/>
          <w:szCs w:val="28"/>
          <w:lang w:val="en-US"/>
        </w:rPr>
        <w:t xml:space="preserve"> registered on May 25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1951; declared applicable to the Faroe Islands in 1960)</w:t>
      </w:r>
    </w:p>
    <w:p w14:paraId="6ED48785" w14:textId="77777777" w:rsidR="00D72695" w:rsidRDefault="00D72695" w:rsidP="00D72695">
      <w:pPr>
        <w:rPr>
          <w:lang w:val="en-US"/>
        </w:rPr>
      </w:pPr>
    </w:p>
    <w:p w14:paraId="6A5FE968" w14:textId="77777777" w:rsidR="00D72695" w:rsidRDefault="00D72695" w:rsidP="00D72695">
      <w:pPr>
        <w:rPr>
          <w:lang w:val="en-US"/>
        </w:rPr>
      </w:pPr>
    </w:p>
    <w:p w14:paraId="7C8A30CA" w14:textId="77777777" w:rsidR="00D72695" w:rsidRDefault="00D72695" w:rsidP="00D72695">
      <w:pPr>
        <w:rPr>
          <w:lang w:val="en-US"/>
        </w:rPr>
      </w:pPr>
    </w:p>
    <w:p w14:paraId="5C7EB8CE" w14:textId="77777777" w:rsidR="00D72695" w:rsidRDefault="00D72695" w:rsidP="00D72695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There has been no new legislation or other measures affecting the application of the Convention since the last report.</w:t>
      </w:r>
    </w:p>
    <w:p w14:paraId="0484A7C2" w14:textId="77777777" w:rsidR="00D72695" w:rsidRDefault="00D72695" w:rsidP="00D72695">
      <w:pPr>
        <w:pStyle w:val="Listeafsnit"/>
        <w:rPr>
          <w:sz w:val="24"/>
          <w:lang w:val="en-US"/>
        </w:rPr>
      </w:pPr>
    </w:p>
    <w:p w14:paraId="702466AF" w14:textId="77777777" w:rsidR="00D72695" w:rsidRDefault="00D72695" w:rsidP="00D72695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No comments were addressed to our government.</w:t>
      </w:r>
    </w:p>
    <w:p w14:paraId="3F844408" w14:textId="77777777" w:rsidR="00D72695" w:rsidRDefault="00D72695" w:rsidP="00D72695">
      <w:pPr>
        <w:rPr>
          <w:lang w:val="en-US"/>
        </w:rPr>
      </w:pPr>
    </w:p>
    <w:p w14:paraId="5032B581" w14:textId="77777777" w:rsidR="00D72695" w:rsidRDefault="00D72695" w:rsidP="00D72695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There has been no practical application since the last report.</w:t>
      </w:r>
    </w:p>
    <w:p w14:paraId="446A0475" w14:textId="77777777" w:rsidR="00D72695" w:rsidRDefault="00D72695" w:rsidP="00D72695">
      <w:pPr>
        <w:pStyle w:val="Listeafsnit"/>
        <w:rPr>
          <w:sz w:val="24"/>
          <w:lang w:val="en-US"/>
        </w:rPr>
      </w:pPr>
    </w:p>
    <w:p w14:paraId="3239DA3E" w14:textId="77777777" w:rsidR="00D72695" w:rsidRDefault="00D72695" w:rsidP="00D72695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Copies of this report have been communicated to Føroya </w:t>
      </w:r>
      <w:proofErr w:type="spellStart"/>
      <w:r>
        <w:rPr>
          <w:sz w:val="24"/>
          <w:lang w:val="en-US"/>
        </w:rPr>
        <w:t>Arbeiðsgevarafelag</w:t>
      </w:r>
      <w:proofErr w:type="spellEnd"/>
      <w:r>
        <w:rPr>
          <w:sz w:val="24"/>
          <w:lang w:val="en-US"/>
        </w:rPr>
        <w:t xml:space="preserve">, Fíggjarmálaráðið, Kommunala Arbeiðsgevarafelagið, Samtak, and </w:t>
      </w:r>
      <w:proofErr w:type="spellStart"/>
      <w:r>
        <w:rPr>
          <w:sz w:val="24"/>
          <w:lang w:val="en-US"/>
        </w:rPr>
        <w:t>Fakfelagssamstarvið</w:t>
      </w:r>
      <w:proofErr w:type="spellEnd"/>
      <w:r>
        <w:rPr>
          <w:sz w:val="24"/>
          <w:lang w:val="en-US"/>
        </w:rPr>
        <w:t xml:space="preserve">. </w:t>
      </w:r>
    </w:p>
    <w:p w14:paraId="3368A475" w14:textId="77777777" w:rsidR="00EC7936" w:rsidRPr="00D72695" w:rsidRDefault="00EC7936" w:rsidP="00370A9C">
      <w:pPr>
        <w:tabs>
          <w:tab w:val="left" w:pos="1060"/>
        </w:tabs>
        <w:rPr>
          <w:lang w:val="en-US"/>
        </w:rPr>
      </w:pPr>
    </w:p>
    <w:p w14:paraId="5079EA34" w14:textId="1343B69D" w:rsidR="00370A9C" w:rsidRPr="00D72695" w:rsidRDefault="00370A9C" w:rsidP="00D72695">
      <w:pPr>
        <w:pStyle w:val="Listeafsnit"/>
        <w:numPr>
          <w:ilvl w:val="0"/>
          <w:numId w:val="1"/>
        </w:numPr>
        <w:tabs>
          <w:tab w:val="left" w:pos="1060"/>
        </w:tabs>
        <w:rPr>
          <w:sz w:val="24"/>
          <w:szCs w:val="32"/>
        </w:rPr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1578DB64" w14:textId="58853AD5" w:rsidR="007A1919" w:rsidRDefault="007A1919" w:rsidP="007A1919">
      <w:pPr>
        <w:tabs>
          <w:tab w:val="left" w:pos="1060"/>
        </w:tabs>
      </w:pPr>
    </w:p>
    <w:p w14:paraId="0A2EDD5E" w14:textId="42EF0669" w:rsidR="007A1919" w:rsidRDefault="007A1919" w:rsidP="00DA347F">
      <w:pPr>
        <w:tabs>
          <w:tab w:val="left" w:pos="1060"/>
        </w:tabs>
        <w:jc w:val="center"/>
      </w:pPr>
    </w:p>
    <w:p w14:paraId="7FE3A4A3" w14:textId="645A15C6" w:rsidR="0086736D" w:rsidRPr="006C06AC" w:rsidRDefault="0086736D" w:rsidP="0059669B">
      <w:pPr>
        <w:tabs>
          <w:tab w:val="left" w:pos="1060"/>
        </w:tabs>
      </w:pPr>
    </w:p>
    <w:sectPr w:rsidR="0086736D" w:rsidRPr="006C06AC" w:rsidSect="00AD48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547C" w14:textId="77777777" w:rsidR="00BB554A" w:rsidRDefault="00BB554A" w:rsidP="00CD195E">
      <w:r>
        <w:separator/>
      </w:r>
    </w:p>
  </w:endnote>
  <w:endnote w:type="continuationSeparator" w:id="0">
    <w:p w14:paraId="31321D7B" w14:textId="77777777" w:rsidR="00BB554A" w:rsidRDefault="00BB554A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r w:rsidR="00BB554A">
      <w:fldChar w:fldCharType="begin"/>
    </w:r>
    <w:r w:rsidR="00BB554A">
      <w:instrText xml:space="preserve"> NUMPAGES  \* MERGEFORMAT </w:instrText>
    </w:r>
    <w:r w:rsidR="00BB554A">
      <w:fldChar w:fldCharType="separate"/>
    </w:r>
    <w:r w:rsidR="00370A9C" w:rsidRPr="00370A9C">
      <w:rPr>
        <w:rStyle w:val="Sidetal"/>
        <w:b/>
        <w:noProof/>
      </w:rPr>
      <w:t>2</w:t>
    </w:r>
    <w:r w:rsidR="00BB554A">
      <w:rPr>
        <w:rStyle w:val="Sidetal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A226" w14:textId="77777777" w:rsidR="00BB554A" w:rsidRDefault="00BB554A" w:rsidP="00CD195E">
      <w:r>
        <w:separator/>
      </w:r>
    </w:p>
  </w:footnote>
  <w:footnote w:type="continuationSeparator" w:id="0">
    <w:p w14:paraId="27E459A4" w14:textId="77777777" w:rsidR="00BB554A" w:rsidRDefault="00BB554A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938"/>
    <w:multiLevelType w:val="hybridMultilevel"/>
    <w:tmpl w:val="1C4CE9C8"/>
    <w:lvl w:ilvl="0" w:tplc="64B637DA">
      <w:start w:val="1"/>
      <w:numFmt w:val="lowerLetter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9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70A9C"/>
    <w:rsid w:val="00381BCB"/>
    <w:rsid w:val="003968B9"/>
    <w:rsid w:val="003C10DF"/>
    <w:rsid w:val="003C5AF1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927"/>
    <w:rsid w:val="00537E16"/>
    <w:rsid w:val="0057562D"/>
    <w:rsid w:val="005774FA"/>
    <w:rsid w:val="005806FA"/>
    <w:rsid w:val="005809EF"/>
    <w:rsid w:val="0059669B"/>
    <w:rsid w:val="005A6A46"/>
    <w:rsid w:val="005B7022"/>
    <w:rsid w:val="005C189F"/>
    <w:rsid w:val="005D450D"/>
    <w:rsid w:val="005E07D8"/>
    <w:rsid w:val="005E5B64"/>
    <w:rsid w:val="00612EEA"/>
    <w:rsid w:val="00630AFD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4119D"/>
    <w:rsid w:val="00952531"/>
    <w:rsid w:val="00984497"/>
    <w:rsid w:val="009A622B"/>
    <w:rsid w:val="009C0EBB"/>
    <w:rsid w:val="009C71BB"/>
    <w:rsid w:val="009D5BEC"/>
    <w:rsid w:val="00A06206"/>
    <w:rsid w:val="00A2643D"/>
    <w:rsid w:val="00A4218C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B554A"/>
    <w:rsid w:val="00BC448C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2695"/>
    <w:rsid w:val="00D75158"/>
    <w:rsid w:val="00D7662D"/>
    <w:rsid w:val="00D909B0"/>
    <w:rsid w:val="00DA20D7"/>
    <w:rsid w:val="00DA347F"/>
    <w:rsid w:val="00DC386C"/>
    <w:rsid w:val="00DC520B"/>
    <w:rsid w:val="00DE5DBD"/>
    <w:rsid w:val="00E10315"/>
    <w:rsid w:val="00E16EDE"/>
    <w:rsid w:val="00E17AF5"/>
    <w:rsid w:val="00E2246D"/>
    <w:rsid w:val="00E32388"/>
    <w:rsid w:val="00E419B1"/>
    <w:rsid w:val="00E43194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2FFB955C-CB42-44F7-9175-89D7877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3860AA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3860AA"/>
    <w:rsid w:val="0067600F"/>
    <w:rsid w:val="00694A33"/>
    <w:rsid w:val="006E2536"/>
    <w:rsid w:val="00932B41"/>
    <w:rsid w:val="00A05854"/>
    <w:rsid w:val="00C47F62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5551A069A46C4E1A883350CE36B3FE40">
    <w:name w:val="5551A069A46C4E1A883350CE36B3FE40"/>
    <w:rsid w:val="00116DB7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23/10851</gbs:DocumentNumber>
  <gbs:Lists>
    <gbs:SingleLines>
    </gbs:SingleLines>
  </gbs:Lists>
  <gbs:DocumentDate gbs:loadFromGrowBusiness="OnEdit" gbs:entity="Document" gbs:recno="" gbs:saveInGrowBusiness="True" gbs:connected="true" gbs:key="10004">2023-07-13T00:00:00</gbs:DocumentDate>
  <gbs:OurRef.Initials gbs:loadFromGrowBusiness="OnProduce" gbs:saveInGrowBusiness="False" gbs:connected="true" gbs:recno="" gbs:entity="" gbs:datatype="string" gbs:key="10005">
  </gbs:OurRef.Initials>
  <gbs:OurRef.Name gbs:loadFromGrowBusiness="OnProduce" gbs:saveInGrowBusiness="False" gbs:connected="true" gbs:recno="" gbs:entity="" gbs:datatype="string" gbs:key="10006" gbs:removeContentControl="0">Astrid Reinert Øregaard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Reinert Øregaard</dc:creator>
  <cp:lastModifiedBy>Astrid Reinert Øregaard</cp:lastModifiedBy>
  <cp:revision>6</cp:revision>
  <dcterms:created xsi:type="dcterms:W3CDTF">2023-03-02T12:42:00Z</dcterms:created>
  <dcterms:modified xsi:type="dcterms:W3CDTF">2023-07-13T12:10:00Z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856746</vt:lpwstr>
  </property>
  <property fmtid="{D5CDD505-2E9C-101B-9397-08002B2CF9AE}" pid="3" name="verId">
    <vt:lpwstr>844948</vt:lpwstr>
  </property>
  <property fmtid="{D5CDD505-2E9C-101B-9397-08002B2CF9AE}" pid="4" name="templateId">
    <vt:lpwstr>200166</vt:lpwstr>
  </property>
  <property fmtid="{D5CDD505-2E9C-101B-9397-08002B2CF9AE}" pid="5" name="fileId">
    <vt:lpwstr>1453438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23_10851-3 C87 ILO rapportering 2023 1453438_1_0.docx</vt:lpwstr>
  </property>
  <property fmtid="{D5CDD505-2E9C-101B-9397-08002B2CF9AE}" pid="10" name="comment">
    <vt:lpwstr>C87 ILO rapportering 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Astrid Reinert Øregaard</vt:lpwstr>
  </property>
  <property fmtid="{D5CDD505-2E9C-101B-9397-08002B2CF9AE}" pid="15" name="modifiedBy">
    <vt:lpwstr>Astrid Reinert Øregaard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844948</vt:lpwstr>
  </property>
  <property fmtid="{D5CDD505-2E9C-101B-9397-08002B2CF9AE}" pid="23" name="Operation">
    <vt:lpwstr>ProduceFile</vt:lpwstr>
  </property>
</Properties>
</file>